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8BDC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7D0297D0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太原市住房公积金缴存基数</w:t>
      </w:r>
    </w:p>
    <w:p w14:paraId="02E4A082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年度调整情况说明书</w:t>
      </w:r>
    </w:p>
    <w:p w14:paraId="304110F1"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68"/>
        <w:gridCol w:w="1134"/>
        <w:gridCol w:w="1134"/>
        <w:gridCol w:w="861"/>
        <w:gridCol w:w="1263"/>
        <w:gridCol w:w="789"/>
        <w:gridCol w:w="291"/>
        <w:gridCol w:w="1440"/>
      </w:tblGrid>
      <w:tr w14:paraId="50C6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43BB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  <w:p w14:paraId="1DA6A2BB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信息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79B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892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699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统一社会信用代码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7D9E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8F6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ACE0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BB3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单位账号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45B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E9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B65C">
            <w:pPr>
              <w:rPr>
                <w:rFonts w:ascii="仿宋" w:hAnsi="仿宋" w:eastAsia="仿宋"/>
                <w:szCs w:val="21"/>
              </w:rPr>
            </w:pPr>
          </w:p>
        </w:tc>
      </w:tr>
      <w:tr w14:paraId="7701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FD7F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32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FC52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6FFC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证件号码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314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724B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D4BA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506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60E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缴存</w:t>
            </w:r>
          </w:p>
          <w:p w14:paraId="198CB4AF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  <w:p w14:paraId="6AC5BDC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  <w:p w14:paraId="60890B90">
            <w:pPr>
              <w:ind w:firstLine="1575" w:firstLineChars="7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48A54">
            <w:pPr>
              <w:rPr>
                <w:rFonts w:hint="eastAsia" w:ascii="仿宋" w:hAnsi="仿宋" w:eastAsia="仿宋"/>
                <w:szCs w:val="21"/>
              </w:rPr>
            </w:pPr>
          </w:p>
          <w:p w14:paraId="45E3A05A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缴存单位不进行年度缴存基数调整情况说明：</w:t>
            </w:r>
          </w:p>
          <w:p w14:paraId="7BCF0062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1D9C45B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1BB51E98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52E1F82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100C5DD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3BA1CB9B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54A3B3F5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7E89451A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20D53999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 w14:paraId="375D6306">
            <w:pPr>
              <w:rPr>
                <w:rFonts w:hint="eastAsia" w:ascii="仿宋" w:hAnsi="仿宋" w:eastAsia="仿宋"/>
                <w:szCs w:val="21"/>
              </w:rPr>
            </w:pPr>
          </w:p>
          <w:p w14:paraId="447DA47F"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职代会或工会（签章）：                    单位盖章（公章）：</w:t>
            </w:r>
          </w:p>
          <w:p w14:paraId="053DD167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2543BBFA">
            <w:pPr>
              <w:ind w:firstLine="1575" w:firstLineChars="7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                              年    月    日</w:t>
            </w:r>
          </w:p>
        </w:tc>
      </w:tr>
      <w:tr w14:paraId="52DD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5130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分理处</w:t>
            </w:r>
          </w:p>
          <w:p w14:paraId="22C1A51E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/管理部</w:t>
            </w:r>
          </w:p>
          <w:p w14:paraId="177D6893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3ED86">
            <w:pPr>
              <w:widowControl/>
              <w:jc w:val="left"/>
              <w:rPr>
                <w:rFonts w:hint="eastAsia" w:ascii="仿宋" w:hAnsi="仿宋" w:eastAsia="仿宋"/>
                <w:szCs w:val="21"/>
              </w:rPr>
            </w:pPr>
          </w:p>
          <w:p w14:paraId="44F5FD8E">
            <w:pPr>
              <w:ind w:left="4560"/>
              <w:rPr>
                <w:rFonts w:hint="eastAsia" w:ascii="仿宋" w:hAnsi="仿宋" w:eastAsia="仿宋"/>
                <w:szCs w:val="21"/>
              </w:rPr>
            </w:pPr>
          </w:p>
          <w:p w14:paraId="54EFCD89">
            <w:pPr>
              <w:ind w:left="4560"/>
              <w:rPr>
                <w:rFonts w:hint="eastAsia" w:ascii="仿宋" w:hAnsi="仿宋" w:eastAsia="仿宋"/>
                <w:szCs w:val="21"/>
              </w:rPr>
            </w:pPr>
          </w:p>
          <w:p w14:paraId="589DEEA6">
            <w:pPr>
              <w:ind w:left="4560"/>
              <w:rPr>
                <w:rFonts w:hint="eastAsia" w:ascii="仿宋" w:hAnsi="仿宋" w:eastAsia="仿宋"/>
                <w:szCs w:val="21"/>
              </w:rPr>
            </w:pPr>
          </w:p>
          <w:p w14:paraId="33383031">
            <w:pPr>
              <w:rPr>
                <w:rFonts w:hint="eastAsia" w:ascii="仿宋" w:hAnsi="仿宋" w:eastAsia="仿宋"/>
                <w:szCs w:val="21"/>
              </w:rPr>
            </w:pPr>
          </w:p>
          <w:p w14:paraId="7AF8DB11">
            <w:pPr>
              <w:spacing w:line="440" w:lineRule="exact"/>
              <w:ind w:firstLine="3675" w:firstLineChars="17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分理处/管理部业务专用章：</w:t>
            </w:r>
          </w:p>
          <w:p w14:paraId="3187DF2B">
            <w:pPr>
              <w:spacing w:line="440" w:lineRule="exact"/>
              <w:ind w:firstLine="5775" w:firstLineChars="27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</w:tbl>
    <w:p w14:paraId="2D62F3DB">
      <w:pPr>
        <w:spacing w:line="400" w:lineRule="exact"/>
        <w:ind w:left="-720" w:leftChars="-343" w:right="-874" w:rightChars="-416" w:firstLine="630" w:firstLineChars="300"/>
      </w:pPr>
      <w:r>
        <w:rPr>
          <w:rFonts w:hint="eastAsia" w:ascii="仿宋" w:hAnsi="仿宋" w:eastAsia="仿宋" w:cs="宋体-18030"/>
          <w:szCs w:val="18"/>
        </w:rPr>
        <w:t>注： 此表一式一联，分理处/管理部留存</w:t>
      </w:r>
      <w:r>
        <w:rPr>
          <w:rFonts w:hint="eastAsia" w:ascii="仿宋" w:hAnsi="仿宋" w:eastAsia="仿宋" w:cs="宋体-18030"/>
          <w:szCs w:val="1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4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2025-07-02T08:06:08Z</dcterms:created>
  <dc:creator>Administrator</dc:creator>
  <cp:lastModifiedBy>Administrator</cp:lastModifiedBy>
  <dcterms:modified xsi:type="dcterms:W3CDTF">2025-07-02T08:09:12Z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eyJoZGlkIjoiNWQ2MTgxOWIzNDQwOWUyYmY3MTRlNTM1NzA3MzU2ZGQifQ==</vt:lpwstr>
  </property>
  <property fmtid="{D5CDD505-2E9C-101B-9397-08002B2CF9AE}" pid="4" name="ICV">
    <vt:lpwstr>78841EDEB24B4EBCA78FCDDBE5174BDF_12</vt:lpwstr>
  </property>
</Properties>
</file>