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99CED">
      <w:pPr>
        <w:rPr>
          <w:rFonts w:ascii="黑体" w:hAnsi="黑体" w:eastAsia="黑体"/>
        </w:rPr>
      </w:pPr>
      <w:r>
        <w:rPr>
          <w:rFonts w:ascii="黑体" w:hAnsi="黑体" w:eastAsia="黑体"/>
        </w:rPr>
        <w:t>附件2</w:t>
      </w:r>
    </w:p>
    <w:p w14:paraId="2F61B5BC"/>
    <w:p w14:paraId="1C37B555">
      <w:pPr>
        <w:adjustRightInd w:val="0"/>
        <w:snapToGrid w:val="0"/>
        <w:spacing w:line="600" w:lineRule="exact"/>
        <w:jc w:val="center"/>
        <w:rPr>
          <w:rFonts w:hint="eastAsia" w:ascii="小标宋" w:hAnsi="小标宋" w:eastAsia="小标宋" w:cs="小标宋"/>
          <w:color w:val="000000"/>
          <w:sz w:val="44"/>
          <w:szCs w:val="44"/>
        </w:rPr>
      </w:pPr>
      <w:r>
        <w:rPr>
          <w:rFonts w:hint="eastAsia" w:ascii="小标宋" w:hAnsi="小标宋" w:eastAsia="小标宋" w:cs="小标宋"/>
          <w:color w:val="000000"/>
          <w:sz w:val="44"/>
          <w:szCs w:val="44"/>
        </w:rPr>
        <w:t>江西省工伤保险康复协议机构申请表</w:t>
      </w:r>
    </w:p>
    <w:p w14:paraId="2F7547D0">
      <w:pPr>
        <w:pStyle w:val="2"/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0"/>
        <w:gridCol w:w="510"/>
        <w:gridCol w:w="510"/>
        <w:gridCol w:w="510"/>
        <w:gridCol w:w="510"/>
        <w:gridCol w:w="510"/>
        <w:gridCol w:w="510"/>
        <w:gridCol w:w="510"/>
        <w:gridCol w:w="510"/>
        <w:gridCol w:w="508"/>
      </w:tblGrid>
      <w:tr w14:paraId="563C8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9C0A3F0">
            <w:pPr>
              <w:widowControl/>
              <w:ind w:firstLine="592" w:firstLineChars="200"/>
              <w:jc w:val="left"/>
              <w:textAlignment w:val="top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单位全称：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E87BD5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83A7B7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8A806E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410D6E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08EE0B7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E1CB31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A3AAE1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F73807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39D51E5">
            <w:pPr>
              <w:rPr>
                <w:color w:val="000000"/>
                <w:sz w:val="30"/>
                <w:szCs w:val="30"/>
              </w:rPr>
            </w:pPr>
          </w:p>
        </w:tc>
      </w:tr>
      <w:tr w14:paraId="77C37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0BC199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0309AD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35EA98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43403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E16C969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28A6B51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75D5C83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94FB0B2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E512D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3862DE5">
            <w:pPr>
              <w:rPr>
                <w:color w:val="000000"/>
                <w:sz w:val="30"/>
                <w:szCs w:val="30"/>
              </w:rPr>
            </w:pPr>
          </w:p>
        </w:tc>
      </w:tr>
      <w:tr w14:paraId="16EA6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B1D9A3E">
            <w:pPr>
              <w:widowControl/>
              <w:ind w:firstLine="592" w:firstLineChars="200"/>
              <w:jc w:val="left"/>
              <w:textAlignment w:val="top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主管部门：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0038DB8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40C6A9B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C9E082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FA57F5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D34C2D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170735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399F9C5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C00C76B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7D1FDE0">
            <w:pPr>
              <w:rPr>
                <w:color w:val="000000"/>
                <w:sz w:val="30"/>
                <w:szCs w:val="30"/>
              </w:rPr>
            </w:pPr>
          </w:p>
        </w:tc>
      </w:tr>
      <w:tr w14:paraId="6E22D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953032D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A071F01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35EFC8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F407D4C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090E052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BCB097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79B33E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16466B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60F989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8C3BEB">
            <w:pPr>
              <w:rPr>
                <w:color w:val="000000"/>
                <w:sz w:val="30"/>
                <w:szCs w:val="30"/>
              </w:rPr>
            </w:pPr>
          </w:p>
        </w:tc>
      </w:tr>
      <w:tr w14:paraId="67E74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9CDDB18">
            <w:pPr>
              <w:widowControl/>
              <w:ind w:firstLine="592" w:firstLineChars="200"/>
              <w:jc w:val="left"/>
              <w:textAlignment w:val="top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单位地址：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919F68B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B3023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03AEB38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D79571E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5F4D25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DAA3A0E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6BD5CD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3F29D3E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31EC53">
            <w:pPr>
              <w:rPr>
                <w:color w:val="000000"/>
                <w:sz w:val="30"/>
                <w:szCs w:val="30"/>
              </w:rPr>
            </w:pPr>
          </w:p>
        </w:tc>
      </w:tr>
      <w:tr w14:paraId="62F06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6F51F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A8468B3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9F4C45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3EA97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96A37C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2D976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3368EC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39AC0D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8F1403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828527F">
            <w:pPr>
              <w:rPr>
                <w:color w:val="000000"/>
                <w:sz w:val="30"/>
                <w:szCs w:val="30"/>
              </w:rPr>
            </w:pPr>
          </w:p>
        </w:tc>
      </w:tr>
      <w:tr w14:paraId="6FD48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0F8F722">
            <w:pPr>
              <w:widowControl/>
              <w:ind w:firstLine="592" w:firstLineChars="200"/>
              <w:jc w:val="left"/>
              <w:textAlignment w:val="top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邮政编码：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5F5E07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975678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38312DC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EBF0C4A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247F67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A26F8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A95D5F5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32014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D6FF13">
            <w:pPr>
              <w:rPr>
                <w:color w:val="000000"/>
                <w:sz w:val="30"/>
                <w:szCs w:val="30"/>
              </w:rPr>
            </w:pPr>
          </w:p>
        </w:tc>
      </w:tr>
      <w:tr w14:paraId="36246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264762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8787CA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5940445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70D4F9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ED17E5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2C035A7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57A50D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9A3024D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2813D2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315BDF8">
            <w:pPr>
              <w:rPr>
                <w:color w:val="000000"/>
                <w:sz w:val="30"/>
                <w:szCs w:val="30"/>
              </w:rPr>
            </w:pPr>
          </w:p>
        </w:tc>
      </w:tr>
      <w:tr w14:paraId="1C44C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3508BEC">
            <w:pPr>
              <w:widowControl/>
              <w:ind w:firstLine="592" w:firstLineChars="200"/>
              <w:jc w:val="left"/>
              <w:textAlignment w:val="top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联</w:t>
            </w:r>
            <w:r>
              <w:rPr>
                <w:color w:val="000000"/>
                <w:kern w:val="0"/>
                <w:sz w:val="30"/>
                <w:szCs w:val="30"/>
                <w:lang w:val="en" w:bidi="ar"/>
              </w:rPr>
              <w:t xml:space="preserve"> </w:t>
            </w:r>
            <w:r>
              <w:rPr>
                <w:color w:val="000000"/>
                <w:kern w:val="0"/>
                <w:sz w:val="30"/>
                <w:szCs w:val="30"/>
                <w:lang w:bidi="ar"/>
              </w:rPr>
              <w:t>系</w:t>
            </w:r>
            <w:r>
              <w:rPr>
                <w:color w:val="000000"/>
                <w:kern w:val="0"/>
                <w:sz w:val="30"/>
                <w:szCs w:val="30"/>
                <w:lang w:val="en" w:bidi="ar"/>
              </w:rPr>
              <w:t xml:space="preserve"> </w:t>
            </w:r>
            <w:r>
              <w:rPr>
                <w:color w:val="000000"/>
                <w:kern w:val="0"/>
                <w:sz w:val="30"/>
                <w:szCs w:val="30"/>
                <w:lang w:bidi="ar"/>
              </w:rPr>
              <w:t>人：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54A2B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F63AF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773D18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700ABAC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4F07DEC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A2B1B6E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F1843F3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E868A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EE6BCA1">
            <w:pPr>
              <w:rPr>
                <w:color w:val="000000"/>
                <w:sz w:val="30"/>
                <w:szCs w:val="30"/>
              </w:rPr>
            </w:pPr>
          </w:p>
        </w:tc>
      </w:tr>
      <w:tr w14:paraId="3840E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B49DB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E47364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C9E41A2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55F945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B0B251D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09B04A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4736AD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36AFAD1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BC4E82D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4FDFCA9">
            <w:pPr>
              <w:rPr>
                <w:color w:val="000000"/>
                <w:sz w:val="30"/>
                <w:szCs w:val="30"/>
              </w:rPr>
            </w:pPr>
          </w:p>
        </w:tc>
      </w:tr>
      <w:tr w14:paraId="073BF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862B81">
            <w:pPr>
              <w:widowControl/>
              <w:ind w:firstLine="592" w:firstLineChars="200"/>
              <w:jc w:val="left"/>
              <w:textAlignment w:val="top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联系电话：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166498B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08FECA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34DE32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40EB3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D6ABA9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0846B97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695934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7FFCA87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681888">
            <w:pPr>
              <w:rPr>
                <w:color w:val="000000"/>
                <w:sz w:val="30"/>
                <w:szCs w:val="30"/>
              </w:rPr>
            </w:pPr>
          </w:p>
        </w:tc>
      </w:tr>
      <w:tr w14:paraId="383FC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9B3E881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B8036AB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58918C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8164A1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991EF9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6EDACED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4FB210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E3D71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366CC8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3FE1AC">
            <w:pPr>
              <w:rPr>
                <w:color w:val="000000"/>
                <w:sz w:val="30"/>
                <w:szCs w:val="30"/>
              </w:rPr>
            </w:pPr>
          </w:p>
        </w:tc>
      </w:tr>
      <w:tr w14:paraId="12921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5BB8087">
            <w:pPr>
              <w:widowControl/>
              <w:ind w:firstLine="592" w:firstLineChars="200"/>
              <w:jc w:val="left"/>
              <w:textAlignment w:val="top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lang w:bidi="ar"/>
              </w:rPr>
              <w:t>填表日期：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F9F6F5D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21710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E6EA5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3DA09DC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B080B61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254227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BBD73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BC954E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36A048">
            <w:pPr>
              <w:rPr>
                <w:color w:val="000000"/>
                <w:sz w:val="30"/>
                <w:szCs w:val="30"/>
              </w:rPr>
            </w:pPr>
          </w:p>
        </w:tc>
      </w:tr>
      <w:tr w14:paraId="792B1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5B1777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F9E6343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928065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63FB4BB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5C45A3A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384001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3FDC825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2D6D23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93E31B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1BC0689">
            <w:pPr>
              <w:rPr>
                <w:color w:val="000000"/>
                <w:sz w:val="30"/>
                <w:szCs w:val="30"/>
              </w:rPr>
            </w:pPr>
          </w:p>
        </w:tc>
      </w:tr>
      <w:tr w14:paraId="64C4D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8528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E1C29A0">
            <w:pPr>
              <w:pStyle w:val="2"/>
            </w:pPr>
          </w:p>
          <w:p w14:paraId="495D7119">
            <w:pPr>
              <w:widowControl/>
              <w:jc w:val="center"/>
              <w:textAlignment w:val="top"/>
            </w:pPr>
          </w:p>
          <w:p w14:paraId="4CB15DC9">
            <w:pPr>
              <w:widowControl/>
              <w:jc w:val="center"/>
              <w:textAlignment w:val="top"/>
            </w:pPr>
            <w:r>
              <w:rPr>
                <w:rFonts w:hint="eastAsia"/>
              </w:rPr>
              <w:t>江西</w:t>
            </w:r>
            <w:r>
              <w:t>省人力资源和社会保障厅  制</w:t>
            </w:r>
          </w:p>
        </w:tc>
      </w:tr>
    </w:tbl>
    <w:p w14:paraId="53060331">
      <w:pPr>
        <w:sectPr>
          <w:pgSz w:w="11906" w:h="16838"/>
          <w:pgMar w:top="2098" w:right="1474" w:bottom="1985" w:left="1588" w:header="851" w:footer="1332" w:gutter="0"/>
          <w:cols w:space="720" w:num="1"/>
          <w:docGrid w:type="linesAndChars" w:linePitch="579" w:charSpace="-849"/>
        </w:sect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53A82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3FF6DF4">
            <w:pPr>
              <w:widowControl/>
              <w:jc w:val="left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rStyle w:val="7"/>
                <w:rFonts w:ascii="Times New Roman" w:hAnsi="Times New Roman" w:cs="Times New Roman"/>
                <w:lang w:bidi="ar"/>
              </w:rPr>
              <w:t>一、告知承诺事项</w:t>
            </w:r>
          </w:p>
        </w:tc>
      </w:tr>
      <w:tr w14:paraId="19921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74E0564">
            <w:pPr>
              <w:rPr>
                <w:color w:val="000000"/>
                <w:sz w:val="20"/>
                <w:szCs w:val="20"/>
              </w:rPr>
            </w:pPr>
          </w:p>
        </w:tc>
      </w:tr>
      <w:tr w14:paraId="54DDE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7FF0C67">
            <w:pPr>
              <w:widowControl/>
              <w:spacing w:line="440" w:lineRule="exact"/>
              <w:jc w:val="left"/>
              <w:textAlignment w:val="top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kern w:val="0"/>
                <w:sz w:val="28"/>
                <w:szCs w:val="28"/>
                <w:lang w:bidi="ar"/>
              </w:rPr>
              <w:t>告知内容：</w:t>
            </w:r>
          </w:p>
        </w:tc>
      </w:tr>
      <w:tr w14:paraId="0CAC1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ECF26E">
            <w:pPr>
              <w:spacing w:line="440" w:lineRule="exact"/>
              <w:rPr>
                <w:color w:val="000000"/>
                <w:sz w:val="20"/>
                <w:szCs w:val="20"/>
              </w:rPr>
            </w:pPr>
          </w:p>
        </w:tc>
      </w:tr>
      <w:tr w14:paraId="078AA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0C56EC">
            <w:pPr>
              <w:widowControl/>
              <w:spacing w:line="44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   1.根据《中华人民共和国社会保险法》、《工伤保险条例》、《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江西</w:t>
            </w:r>
            <w:r>
              <w:rPr>
                <w:color w:val="000000"/>
                <w:kern w:val="0"/>
                <w:sz w:val="24"/>
                <w:lang w:bidi="ar"/>
              </w:rPr>
              <w:t>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实施〈</w:t>
            </w:r>
            <w:r>
              <w:rPr>
                <w:color w:val="000000"/>
                <w:kern w:val="0"/>
                <w:sz w:val="24"/>
                <w:lang w:bidi="ar"/>
              </w:rPr>
              <w:t>工伤保险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条例〉</w:t>
            </w:r>
            <w:r>
              <w:rPr>
                <w:color w:val="000000"/>
                <w:kern w:val="0"/>
                <w:sz w:val="24"/>
                <w:lang w:bidi="ar"/>
              </w:rPr>
              <w:t>办法》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、《</w:t>
            </w:r>
            <w:r>
              <w:rPr>
                <w:color w:val="000000"/>
                <w:kern w:val="0"/>
                <w:sz w:val="24"/>
                <w:lang w:bidi="ar"/>
              </w:rPr>
              <w:t>江西省工伤保险协议机构管理办法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》</w:t>
            </w:r>
            <w:r>
              <w:rPr>
                <w:color w:val="000000"/>
                <w:kern w:val="0"/>
                <w:sz w:val="24"/>
                <w:lang w:bidi="ar"/>
              </w:rPr>
              <w:t>等规定，本单位及相关人员确认填报和提交的所有信息、资料真实、准确、完整、有效，并授权同意社会保险经办机构通过其他部门、机构、企业查询与承诺相关的单位及其有关人员信息，用于核实承诺内容的真实性。如有不实或违规的，我单位及相关人员愿承担法律责任。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 xml:space="preserve">    2.提供虚假承诺涉嫌违反相关法律法规和规章的，社会保险经办机构提请社会保险行政部门处理或移送司法部门，依法依规处理。</w:t>
            </w:r>
          </w:p>
        </w:tc>
      </w:tr>
      <w:tr w14:paraId="55081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51549D">
            <w:pPr>
              <w:spacing w:line="440" w:lineRule="exact"/>
              <w:rPr>
                <w:color w:val="000000"/>
                <w:sz w:val="24"/>
              </w:rPr>
            </w:pPr>
          </w:p>
        </w:tc>
      </w:tr>
      <w:tr w14:paraId="49790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802BE1">
            <w:pPr>
              <w:spacing w:line="440" w:lineRule="exact"/>
              <w:rPr>
                <w:color w:val="000000"/>
                <w:sz w:val="20"/>
                <w:szCs w:val="20"/>
              </w:rPr>
            </w:pPr>
          </w:p>
        </w:tc>
      </w:tr>
      <w:tr w14:paraId="61D3B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2E37191">
            <w:pPr>
              <w:widowControl/>
              <w:spacing w:line="440" w:lineRule="exact"/>
              <w:jc w:val="left"/>
              <w:textAlignment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kern w:val="0"/>
                <w:sz w:val="28"/>
                <w:szCs w:val="28"/>
                <w:lang w:bidi="ar"/>
              </w:rPr>
              <w:t>承诺内容：</w:t>
            </w:r>
          </w:p>
        </w:tc>
      </w:tr>
      <w:tr w14:paraId="5BAFE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FFA2950">
            <w:pPr>
              <w:spacing w:line="440" w:lineRule="exact"/>
              <w:rPr>
                <w:color w:val="000000"/>
                <w:sz w:val="20"/>
                <w:szCs w:val="20"/>
              </w:rPr>
            </w:pPr>
          </w:p>
        </w:tc>
      </w:tr>
      <w:tr w14:paraId="7265D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08F3AA">
            <w:pPr>
              <w:widowControl/>
              <w:spacing w:line="44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   1.本单位及相关人员已认真阅读以上告知内容，已知晓相关规定。本单位及相关人员郑重承诺，填报和提交的所有信息均真实、准确、完整、有效。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 xml:space="preserve">    2.本单位及相关人员知悉如作出不实承诺，将被人力资源社会保障部门按《社会保险领域严重失信人名单管理暂行办法》规定列入社会保险严重失信人名单，并接受联合惩戒。涉及违纪违规的，依法依规处理。</w:t>
            </w:r>
          </w:p>
        </w:tc>
      </w:tr>
      <w:tr w14:paraId="0DE0A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9BD703">
            <w:pPr>
              <w:widowControl/>
              <w:spacing w:line="44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</w:tr>
    </w:tbl>
    <w:p w14:paraId="17BD1904">
      <w:pPr>
        <w:sectPr>
          <w:pgSz w:w="11906" w:h="16838"/>
          <w:pgMar w:top="2098" w:right="1474" w:bottom="1985" w:left="1588" w:header="851" w:footer="1332" w:gutter="0"/>
          <w:cols w:space="720" w:num="1"/>
          <w:docGrid w:type="linesAndChars" w:linePitch="579" w:charSpace="-849"/>
        </w:sect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344"/>
        <w:gridCol w:w="1695"/>
        <w:gridCol w:w="1176"/>
        <w:gridCol w:w="1184"/>
        <w:gridCol w:w="952"/>
        <w:gridCol w:w="960"/>
        <w:gridCol w:w="1296"/>
      </w:tblGrid>
      <w:tr w14:paraId="28FAC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2F8A6E7">
            <w:pPr>
              <w:spacing w:line="400" w:lineRule="exact"/>
              <w:rPr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lang w:bidi="ar"/>
              </w:rPr>
              <w:t>二、基本情况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F0F9B6">
            <w:pPr>
              <w:spacing w:line="4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B021BF">
            <w:pPr>
              <w:spacing w:line="4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A1DC5D">
            <w:pPr>
              <w:spacing w:line="4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A9EA68">
            <w:pPr>
              <w:spacing w:line="4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71C3EEE">
            <w:pPr>
              <w:spacing w:line="4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B248E1">
            <w:pPr>
              <w:spacing w:line="400" w:lineRule="exact"/>
              <w:rPr>
                <w:color w:val="000000"/>
                <w:sz w:val="20"/>
                <w:szCs w:val="20"/>
              </w:rPr>
            </w:pPr>
          </w:p>
        </w:tc>
      </w:tr>
      <w:tr w14:paraId="2E8EF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DC2F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单位全称</w:t>
            </w:r>
          </w:p>
        </w:tc>
        <w:tc>
          <w:tcPr>
            <w:tcW w:w="72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60D5C0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</w:tr>
      <w:tr w14:paraId="0CDD7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CAE05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营业执照注册号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或执业许可证号</w:t>
            </w: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4206A7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8AFD7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取得证照时间</w:t>
            </w: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2AA9C4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</w:tr>
      <w:tr w14:paraId="07F14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ECFB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注册或执业地址</w:t>
            </w: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6E0271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B4219">
            <w:pPr>
              <w:widowControl/>
              <w:spacing w:line="40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0C820B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</w:tr>
      <w:tr w14:paraId="1D98E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228D0">
            <w:pPr>
              <w:widowControl/>
              <w:spacing w:line="400" w:lineRule="exact"/>
              <w:jc w:val="center"/>
              <w:textAlignment w:val="top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经济性质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（公立/社办）</w:t>
            </w: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8559EC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3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3B75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经营性质（是否营利）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C2DBB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是口 否口</w:t>
            </w:r>
          </w:p>
        </w:tc>
      </w:tr>
      <w:tr w14:paraId="3AC77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FAA01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医院等级</w:t>
            </w: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56DDF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2AE38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协议首次签约时间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C3F29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14:paraId="452D1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092CD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主管单位名称</w:t>
            </w:r>
          </w:p>
        </w:tc>
        <w:tc>
          <w:tcPr>
            <w:tcW w:w="72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B2AB1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14:paraId="197DF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25B04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单位银行账号信息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30E7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开户</w:t>
            </w:r>
            <w:r>
              <w:rPr>
                <w:color w:val="000000"/>
                <w:kern w:val="0"/>
                <w:sz w:val="24"/>
                <w:lang w:bidi="ar"/>
              </w:rPr>
              <w:t>银行名称</w:t>
            </w:r>
          </w:p>
        </w:tc>
        <w:tc>
          <w:tcPr>
            <w:tcW w:w="5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7C0F0">
            <w:pPr>
              <w:widowControl/>
              <w:spacing w:line="360" w:lineRule="exact"/>
              <w:ind w:firstLine="236" w:firstLineChars="100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 w14:paraId="02700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B5874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D3957">
            <w:pPr>
              <w:widowControl/>
              <w:spacing w:line="360" w:lineRule="exact"/>
              <w:jc w:val="center"/>
              <w:textAlignment w:val="top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账户户名</w:t>
            </w:r>
          </w:p>
        </w:tc>
        <w:tc>
          <w:tcPr>
            <w:tcW w:w="5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B9067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14:paraId="65858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5CDAA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A17FF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开户银行账号</w:t>
            </w:r>
          </w:p>
        </w:tc>
        <w:tc>
          <w:tcPr>
            <w:tcW w:w="5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71F99">
            <w:pPr>
              <w:spacing w:line="360" w:lineRule="exact"/>
              <w:jc w:val="center"/>
              <w:rPr>
                <w:color w:val="000000"/>
                <w:sz w:val="24"/>
              </w:rPr>
            </w:pPr>
          </w:p>
        </w:tc>
      </w:tr>
      <w:tr w14:paraId="0D620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D6657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注册资金</w:t>
            </w: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29B703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59BF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医疗用房建筑面积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7AB3D">
            <w:pPr>
              <w:widowControl/>
              <w:spacing w:line="400" w:lineRule="exact"/>
              <w:jc w:val="righ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平方米</w:t>
            </w:r>
          </w:p>
        </w:tc>
      </w:tr>
      <w:tr w14:paraId="64D76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01FCD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法定代表人</w:t>
            </w: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45EA42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688AF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法定代表人电话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232FBA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</w:tr>
      <w:tr w14:paraId="2FC5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1C465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实际控制人</w:t>
            </w: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5546AF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E8321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实际控制人电话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EA66FD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</w:tr>
      <w:tr w14:paraId="0A4ED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2CCB7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主要负责人</w:t>
            </w: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0442D9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094A2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主要负责人电话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12AE03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</w:tr>
      <w:tr w14:paraId="00867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50A7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13C5DE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1FC7E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联系人电话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994F00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</w:tr>
      <w:tr w14:paraId="6FCF3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D6CE7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72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1B44B6">
            <w:p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</w:tr>
      <w:tr w14:paraId="27F8E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9AEBA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工作人员信息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78C63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总人数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36F0D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高级职称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13DF7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中级职称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BEE05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初级职称</w:t>
            </w:r>
          </w:p>
        </w:tc>
      </w:tr>
      <w:tr w14:paraId="26546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76968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卫生技术</w:t>
            </w:r>
          </w:p>
          <w:p w14:paraId="413D1FC5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人员构成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6C4B2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医生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0A8D9F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6C24A2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0EAE6C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B02269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14:paraId="07B15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08430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AC879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护士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9F7EEB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3D392A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C0AAD3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7AA356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14:paraId="7FE02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74560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F0BF2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医技人员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01C288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8D0949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6A9B5C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A13151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14:paraId="48288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065FA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C83C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4E14F9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576496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3DA08A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E6E521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14:paraId="12F62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30FD5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47E67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7C520E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90A4F2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05FF06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2A37C7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14:paraId="79338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FE6B3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床位情况</w:t>
            </w:r>
          </w:p>
        </w:tc>
        <w:tc>
          <w:tcPr>
            <w:tcW w:w="4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BB964">
            <w:pPr>
              <w:widowControl/>
              <w:spacing w:line="40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核定床位数：</w:t>
            </w:r>
          </w:p>
        </w:tc>
        <w:tc>
          <w:tcPr>
            <w:tcW w:w="4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49AD6">
            <w:pPr>
              <w:widowControl/>
              <w:spacing w:line="40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实际开放床位数：</w:t>
            </w:r>
          </w:p>
        </w:tc>
      </w:tr>
      <w:tr w14:paraId="47B80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5A686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门诊</w:t>
            </w:r>
          </w:p>
        </w:tc>
        <w:tc>
          <w:tcPr>
            <w:tcW w:w="86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29C7B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科室：     个，其中工伤特色科室：     个</w:t>
            </w:r>
          </w:p>
        </w:tc>
      </w:tr>
    </w:tbl>
    <w:p w14:paraId="0CD6C288">
      <w:pPr>
        <w:sectPr>
          <w:pgSz w:w="11906" w:h="16838"/>
          <w:pgMar w:top="2098" w:right="1474" w:bottom="1985" w:left="1588" w:header="851" w:footer="1332" w:gutter="0"/>
          <w:cols w:space="720" w:num="1"/>
          <w:docGrid w:type="linesAndChars" w:linePitch="579" w:charSpace="-849"/>
        </w:sect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8711"/>
      </w:tblGrid>
      <w:tr w14:paraId="176E5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2D49B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住院</w:t>
            </w:r>
          </w:p>
        </w:tc>
        <w:tc>
          <w:tcPr>
            <w:tcW w:w="8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ADA7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病区：       个，其中工伤特色病区：         个</w:t>
            </w:r>
          </w:p>
        </w:tc>
      </w:tr>
      <w:tr w14:paraId="24852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5FFCB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EAB16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床位：       张，其中工伤特色床位：         张</w:t>
            </w:r>
          </w:p>
        </w:tc>
      </w:tr>
      <w:tr w14:paraId="4D85F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3" w:hRule="exact"/>
          <w:jc w:val="center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F2CA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主要业务及特色介绍</w:t>
            </w:r>
          </w:p>
        </w:tc>
        <w:tc>
          <w:tcPr>
            <w:tcW w:w="871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219892">
            <w:pPr>
              <w:jc w:val="center"/>
              <w:rPr>
                <w:color w:val="000000"/>
                <w:sz w:val="24"/>
              </w:rPr>
            </w:pPr>
          </w:p>
        </w:tc>
      </w:tr>
      <w:tr w14:paraId="6A784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7237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062E02">
            <w:pPr>
              <w:jc w:val="center"/>
              <w:rPr>
                <w:color w:val="000000"/>
                <w:sz w:val="24"/>
              </w:rPr>
            </w:pPr>
          </w:p>
        </w:tc>
      </w:tr>
      <w:tr w14:paraId="00CB3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0" w:hRule="atLeast"/>
          <w:jc w:val="center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AB32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036A00">
            <w:pPr>
              <w:jc w:val="center"/>
              <w:rPr>
                <w:color w:val="000000"/>
                <w:sz w:val="24"/>
              </w:rPr>
            </w:pPr>
          </w:p>
        </w:tc>
      </w:tr>
    </w:tbl>
    <w:p w14:paraId="443AD05B">
      <w:pPr>
        <w:sectPr>
          <w:pgSz w:w="11906" w:h="16838"/>
          <w:pgMar w:top="2098" w:right="1474" w:bottom="1985" w:left="1588" w:header="851" w:footer="1332" w:gutter="0"/>
          <w:cols w:space="720" w:num="1"/>
          <w:docGrid w:type="linesAndChars" w:linePitch="579" w:charSpace="-849"/>
        </w:sect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176"/>
        <w:gridCol w:w="1545"/>
        <w:gridCol w:w="1350"/>
        <w:gridCol w:w="1176"/>
        <w:gridCol w:w="1425"/>
        <w:gridCol w:w="1493"/>
      </w:tblGrid>
      <w:tr w14:paraId="153E7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11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297D83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lang w:bidi="ar"/>
              </w:rPr>
              <w:t>三、服务能力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808D2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ABAB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7235B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E496C31">
            <w:pPr>
              <w:rPr>
                <w:color w:val="000000"/>
                <w:sz w:val="20"/>
                <w:szCs w:val="20"/>
              </w:rPr>
            </w:pPr>
          </w:p>
        </w:tc>
      </w:tr>
      <w:tr w14:paraId="49BBC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391A5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申请前</w:t>
            </w:r>
          </w:p>
          <w:p w14:paraId="0B3034A4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费用情况 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（上年度）</w:t>
            </w:r>
          </w:p>
        </w:tc>
        <w:tc>
          <w:tcPr>
            <w:tcW w:w="40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40759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门诊</w:t>
            </w:r>
          </w:p>
        </w:tc>
        <w:tc>
          <w:tcPr>
            <w:tcW w:w="4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410A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住院</w:t>
            </w:r>
          </w:p>
        </w:tc>
      </w:tr>
      <w:tr w14:paraId="2718B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31C1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B3312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门诊人次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5A467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门诊总费用 （万元）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3FC82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门诊次均 费用（元）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A2207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住院人次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8FE33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住院总费用（万元）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3C2EE"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住院次均</w:t>
            </w:r>
          </w:p>
          <w:p w14:paraId="31C575F6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费用（元）</w:t>
            </w:r>
          </w:p>
        </w:tc>
      </w:tr>
      <w:tr w14:paraId="34B9E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B528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C48B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06D5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5330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0DBA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9753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AD393">
            <w:pPr>
              <w:jc w:val="center"/>
              <w:rPr>
                <w:color w:val="000000"/>
                <w:sz w:val="24"/>
              </w:rPr>
            </w:pPr>
          </w:p>
        </w:tc>
      </w:tr>
      <w:tr w14:paraId="3D930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4881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1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3568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总费用：                万元</w:t>
            </w:r>
          </w:p>
        </w:tc>
      </w:tr>
      <w:tr w14:paraId="46B21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2" w:hRule="atLeast"/>
          <w:jc w:val="center"/>
        </w:trPr>
        <w:tc>
          <w:tcPr>
            <w:tcW w:w="95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0A7314">
            <w:pPr>
              <w:widowControl/>
              <w:spacing w:before="289" w:beforeLines="50" w:line="400" w:lineRule="exact"/>
              <w:jc w:val="left"/>
              <w:textAlignment w:val="top"/>
              <w:rPr>
                <w:rStyle w:val="9"/>
                <w:rFonts w:hint="default" w:ascii="Times New Roman" w:cs="Times New Roman"/>
                <w:lang w:bidi="ar"/>
              </w:rPr>
            </w:pPr>
            <w:r>
              <w:rPr>
                <w:rStyle w:val="8"/>
                <w:rFonts w:hint="default" w:ascii="Times New Roman" w:cs="Times New Roman"/>
                <w:lang w:bidi="ar"/>
              </w:rPr>
              <w:t>服务能力介绍</w:t>
            </w:r>
            <w:r>
              <w:rPr>
                <w:rStyle w:val="9"/>
                <w:rFonts w:hint="default" w:ascii="Times New Roman" w:cs="Times New Roman"/>
                <w:lang w:bidi="ar"/>
              </w:rPr>
              <w:t>（请对已开展康复服务或工伤</w:t>
            </w:r>
            <w:r>
              <w:rPr>
                <w:rStyle w:val="9"/>
                <w:rFonts w:hint="default" w:cs="Times New Roman"/>
                <w:lang w:bidi="ar"/>
              </w:rPr>
              <w:t>康复</w:t>
            </w:r>
            <w:r>
              <w:rPr>
                <w:rStyle w:val="9"/>
                <w:rFonts w:hint="default" w:ascii="Times New Roman" w:cs="Times New Roman"/>
                <w:lang w:bidi="ar"/>
              </w:rPr>
              <w:t>服务年限、近三年业务收支情况和门诊住院诊疗服务情况、场地和科室设置、人员、设备和器材、管理制度建设、承担工伤</w:t>
            </w:r>
            <w:r>
              <w:rPr>
                <w:rStyle w:val="9"/>
                <w:rFonts w:hint="default" w:cs="Times New Roman"/>
                <w:lang w:bidi="ar"/>
              </w:rPr>
              <w:t>康复</w:t>
            </w:r>
            <w:r>
              <w:rPr>
                <w:rStyle w:val="9"/>
                <w:rFonts w:hint="default" w:ascii="Times New Roman" w:cs="Times New Roman"/>
                <w:lang w:bidi="ar"/>
              </w:rPr>
              <w:t>服务能力</w:t>
            </w:r>
            <w:r>
              <w:rPr>
                <w:rStyle w:val="9"/>
                <w:rFonts w:hint="default" w:cs="Times New Roman"/>
                <w:lang w:bidi="ar"/>
              </w:rPr>
              <w:t>（</w:t>
            </w:r>
            <w:r>
              <w:rPr>
                <w:rStyle w:val="9"/>
                <w:rFonts w:hint="default" w:ascii="Times New Roman" w:cs="Times New Roman"/>
                <w:lang w:bidi="ar"/>
              </w:rPr>
              <w:t>如工伤康复费</w:t>
            </w:r>
            <w:r>
              <w:rPr>
                <w:rStyle w:val="9"/>
                <w:rFonts w:hint="default" w:cs="Times New Roman"/>
                <w:lang w:bidi="ar"/>
              </w:rPr>
              <w:t>即时</w:t>
            </w:r>
            <w:r>
              <w:rPr>
                <w:rStyle w:val="9"/>
                <w:rFonts w:hint="default" w:ascii="Times New Roman" w:cs="Times New Roman"/>
                <w:lang w:bidi="ar"/>
              </w:rPr>
              <w:t>结算</w:t>
            </w:r>
            <w:r>
              <w:rPr>
                <w:rStyle w:val="9"/>
                <w:rFonts w:hint="default" w:cs="Times New Roman"/>
                <w:lang w:bidi="ar"/>
              </w:rPr>
              <w:t>）</w:t>
            </w:r>
            <w:r>
              <w:rPr>
                <w:rStyle w:val="9"/>
                <w:rFonts w:hint="default" w:ascii="Times New Roman" w:cs="Times New Roman"/>
                <w:lang w:bidi="ar"/>
              </w:rPr>
              <w:t>等情况说明）</w:t>
            </w:r>
          </w:p>
          <w:p w14:paraId="470EC55B">
            <w:pPr>
              <w:widowControl/>
              <w:spacing w:before="289" w:beforeLines="50" w:line="400" w:lineRule="exact"/>
              <w:jc w:val="left"/>
              <w:textAlignment w:val="top"/>
              <w:rPr>
                <w:rStyle w:val="9"/>
                <w:rFonts w:hint="default" w:ascii="Times New Roman" w:cs="Times New Roman"/>
                <w:lang w:bidi="ar"/>
              </w:rPr>
            </w:pPr>
          </w:p>
          <w:p w14:paraId="0E93F175">
            <w:pPr>
              <w:widowControl/>
              <w:spacing w:before="289" w:beforeLines="50" w:line="400" w:lineRule="exact"/>
              <w:jc w:val="left"/>
              <w:textAlignment w:val="top"/>
              <w:rPr>
                <w:rStyle w:val="9"/>
                <w:rFonts w:hint="default" w:ascii="Times New Roman" w:cs="Times New Roman"/>
                <w:lang w:bidi="ar"/>
              </w:rPr>
            </w:pPr>
          </w:p>
          <w:p w14:paraId="22B18F95">
            <w:pPr>
              <w:widowControl/>
              <w:spacing w:before="289" w:beforeLines="50" w:line="400" w:lineRule="exact"/>
              <w:jc w:val="left"/>
              <w:textAlignment w:val="top"/>
              <w:rPr>
                <w:rStyle w:val="9"/>
                <w:rFonts w:hint="default" w:ascii="Times New Roman" w:cs="Times New Roman"/>
                <w:lang w:bidi="ar"/>
              </w:rPr>
            </w:pPr>
          </w:p>
          <w:p w14:paraId="667899FF">
            <w:pPr>
              <w:widowControl/>
              <w:spacing w:before="289" w:beforeLines="50" w:line="400" w:lineRule="exact"/>
              <w:jc w:val="left"/>
              <w:textAlignment w:val="top"/>
              <w:rPr>
                <w:rStyle w:val="9"/>
                <w:rFonts w:hint="default" w:ascii="Times New Roman" w:cs="Times New Roman"/>
                <w:lang w:bidi="ar"/>
              </w:rPr>
            </w:pPr>
          </w:p>
          <w:p w14:paraId="4BDCF930">
            <w:pPr>
              <w:widowControl/>
              <w:spacing w:before="289" w:beforeLines="50" w:line="400" w:lineRule="exact"/>
              <w:jc w:val="left"/>
              <w:textAlignment w:val="top"/>
              <w:rPr>
                <w:rStyle w:val="9"/>
                <w:rFonts w:hint="default" w:ascii="Times New Roman" w:cs="Times New Roman"/>
                <w:lang w:bidi="ar"/>
              </w:rPr>
            </w:pPr>
          </w:p>
          <w:p w14:paraId="55AF85DD">
            <w:pPr>
              <w:widowControl/>
              <w:spacing w:before="289" w:beforeLines="50" w:line="400" w:lineRule="exact"/>
              <w:jc w:val="left"/>
              <w:textAlignment w:val="top"/>
              <w:rPr>
                <w:rStyle w:val="9"/>
                <w:rFonts w:hint="default" w:ascii="Times New Roman" w:cs="Times New Roman"/>
                <w:lang w:bidi="ar"/>
              </w:rPr>
            </w:pPr>
          </w:p>
          <w:p w14:paraId="0F0B3A42">
            <w:pPr>
              <w:widowControl/>
              <w:spacing w:before="289" w:beforeLines="50" w:line="400" w:lineRule="exact"/>
              <w:jc w:val="left"/>
              <w:textAlignment w:val="top"/>
              <w:rPr>
                <w:rStyle w:val="9"/>
                <w:rFonts w:hint="default" w:ascii="Times New Roman" w:cs="Times New Roman"/>
                <w:lang w:bidi="ar"/>
              </w:rPr>
            </w:pPr>
          </w:p>
          <w:p w14:paraId="03A3F318">
            <w:pPr>
              <w:widowControl/>
              <w:spacing w:before="289" w:beforeLines="50" w:line="400" w:lineRule="exact"/>
              <w:jc w:val="left"/>
              <w:textAlignment w:val="top"/>
              <w:rPr>
                <w:rStyle w:val="9"/>
                <w:rFonts w:hint="default" w:ascii="Times New Roman" w:cs="Times New Roman"/>
                <w:lang w:bidi="ar"/>
              </w:rPr>
            </w:pPr>
          </w:p>
          <w:p w14:paraId="21E81130">
            <w:pPr>
              <w:widowControl/>
              <w:spacing w:before="289" w:beforeLines="50" w:line="400" w:lineRule="exact"/>
              <w:jc w:val="left"/>
              <w:textAlignment w:val="top"/>
              <w:rPr>
                <w:rStyle w:val="9"/>
                <w:rFonts w:hint="default" w:ascii="Times New Roman" w:cs="Times New Roman"/>
                <w:lang w:bidi="ar"/>
              </w:rPr>
            </w:pPr>
          </w:p>
          <w:p w14:paraId="131EDF19">
            <w:pPr>
              <w:widowControl/>
              <w:spacing w:before="289" w:beforeLines="50" w:line="400" w:lineRule="exact"/>
              <w:jc w:val="left"/>
              <w:textAlignment w:val="top"/>
              <w:rPr>
                <w:rStyle w:val="9"/>
                <w:rFonts w:hint="default" w:ascii="Times New Roman" w:cs="Times New Roman"/>
                <w:lang w:bidi="ar"/>
              </w:rPr>
            </w:pPr>
          </w:p>
        </w:tc>
      </w:tr>
    </w:tbl>
    <w:p w14:paraId="61D481AD">
      <w:pPr>
        <w:sectPr>
          <w:pgSz w:w="11906" w:h="16838"/>
          <w:pgMar w:top="2098" w:right="1474" w:bottom="1985" w:left="1588" w:header="851" w:footer="1332" w:gutter="0"/>
          <w:cols w:space="720" w:num="1"/>
          <w:docGrid w:type="linesAndChars" w:linePitch="579" w:charSpace="-849"/>
        </w:sect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570"/>
        <w:gridCol w:w="155"/>
        <w:gridCol w:w="945"/>
        <w:gridCol w:w="1080"/>
        <w:gridCol w:w="1155"/>
        <w:gridCol w:w="1755"/>
        <w:gridCol w:w="1890"/>
        <w:gridCol w:w="359"/>
      </w:tblGrid>
      <w:tr w14:paraId="6D31D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9" w:type="dxa"/>
          <w:trHeight w:val="1065" w:hRule="atLeas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2AD53">
            <w:pPr>
              <w:widowControl/>
              <w:spacing w:line="400" w:lineRule="exact"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  <w:lang w:bidi="ar"/>
              </w:rPr>
              <w:t>主要科室设置情况 （可只填写与工伤</w:t>
            </w:r>
            <w:r>
              <w:rPr>
                <w:rFonts w:hint="eastAsia"/>
                <w:bCs/>
                <w:color w:val="000000"/>
                <w:kern w:val="0"/>
                <w:sz w:val="24"/>
                <w:lang w:bidi="ar"/>
              </w:rPr>
              <w:t>康复</w:t>
            </w:r>
            <w:r>
              <w:rPr>
                <w:bCs/>
                <w:color w:val="000000"/>
                <w:kern w:val="0"/>
                <w:sz w:val="24"/>
                <w:lang w:bidi="ar"/>
              </w:rPr>
              <w:t>有关的科室</w:t>
            </w:r>
            <w:r>
              <w:rPr>
                <w:b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611A6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科室名称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BE472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床位数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95111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临床医师人数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73FB7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注册护士人数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17AD2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科室负责人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80EAC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 w14:paraId="02413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9" w:type="dxa"/>
          <w:trHeight w:val="539" w:hRule="exac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1D869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8E6ACE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EAB643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E5D525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A62A45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4F2B64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7548DD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0FA58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9" w:type="dxa"/>
          <w:trHeight w:val="539" w:hRule="exac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94A86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FBE300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30640C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086CE5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7EE1B7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68DC3B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5E696D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40323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9" w:type="dxa"/>
          <w:trHeight w:val="539" w:hRule="exac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AC876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EA473C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8CED69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6C703A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D892C5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05D447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6E68E5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6F8AD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9" w:type="dxa"/>
          <w:trHeight w:val="539" w:hRule="exac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51FA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2EFF3C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A5C838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B24D12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A7EE24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1B3252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7C5036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4E960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9" w:type="dxa"/>
          <w:trHeight w:val="539" w:hRule="exac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2AFF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A12F36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02192C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C9655A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6D39F7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F00BEF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11F61F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2732F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9" w:type="dxa"/>
          <w:trHeight w:val="539" w:hRule="exac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9FA0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B605E8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0595DE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B079EB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D12B35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F16CEB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B1C79D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0DCE1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9" w:type="dxa"/>
          <w:trHeight w:val="539" w:hRule="exac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F394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B7AAA6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8A929A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5BDBCB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674EDC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367244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588FDA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78838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9" w:type="dxa"/>
          <w:trHeight w:val="539" w:hRule="exac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E262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F4A6AB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AB3EF0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7E424B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9D8EE0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FA6E53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EEC255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70C20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9" w:type="dxa"/>
          <w:trHeight w:val="539" w:hRule="exac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95A3A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710CF6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5A05F8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1E1F14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77A54D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44E446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4E5086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31CA8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9" w:type="dxa"/>
          <w:trHeight w:val="539" w:hRule="exac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91E72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5DBFE8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38682B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98B5C3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4069C3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427C8A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A74438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47524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9" w:type="dxa"/>
          <w:trHeight w:val="539" w:hRule="exac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AA47F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2BC51A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0EA6A2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0B94FB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FEF96A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584D85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9A65C1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586D5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9" w:type="dxa"/>
          <w:trHeight w:val="539" w:hRule="exac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0A65E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5F3B47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287C71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0C70F8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D7473E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18A341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CBC0E1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13A20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9" w:type="dxa"/>
          <w:trHeight w:val="539" w:hRule="exac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08548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CA9361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F83396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BB503E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B10DFB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98E26D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5BBCE1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7700D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9" w:type="dxa"/>
          <w:trHeight w:val="539" w:hRule="exac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B40AB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417078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9FA75F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DC3F17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C532A8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1B7908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8CE317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0BFF1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9" w:type="dxa"/>
          <w:trHeight w:val="539" w:hRule="exac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37677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97AB26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C154E6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16393F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48F052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B524F0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579911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5B106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9" w:type="dxa"/>
          <w:trHeight w:val="539" w:hRule="exac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9CDF6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69B73F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0DBC15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D20CCD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900381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4D379F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A5A2F9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7D677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9" w:type="dxa"/>
          <w:trHeight w:val="539" w:hRule="exac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5A8AD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E0535C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AEC334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D01AD4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C917CE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871DD2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CFEFBA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62957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9" w:type="dxa"/>
          <w:trHeight w:val="539" w:hRule="exac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31B69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648858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D3F986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6BDC74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66F5A4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0C41D2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B9A207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212A4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9" w:type="dxa"/>
          <w:trHeight w:val="539" w:hRule="exac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87A9F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D2E44E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4F6B24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1B352D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5D17D8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A881D8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A0B11B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556D3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9" w:type="dxa"/>
          <w:trHeight w:val="539" w:hRule="exac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039C4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102BF0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B5ED12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F48795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FC6E2C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95F4F0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047777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749D7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9" w:type="dxa"/>
          <w:trHeight w:val="539" w:hRule="exac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E3FEE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4627EF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34CC71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5A4537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CF5B0A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7FBE08">
            <w:pPr>
              <w:jc w:val="left"/>
              <w:rPr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A200AC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14:paraId="1C967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8AEEA5D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lang w:bidi="ar"/>
              </w:rPr>
              <w:t>四、申报、审核意见</w:t>
            </w:r>
          </w:p>
        </w:tc>
      </w:tr>
      <w:tr w14:paraId="3DC24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9" w:hRule="atLeast"/>
          <w:jc w:val="center"/>
        </w:trPr>
        <w:tc>
          <w:tcPr>
            <w:tcW w:w="2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74B1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申报单位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73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93E4550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（盖章）</w:t>
            </w:r>
          </w:p>
          <w:p w14:paraId="51FD2289">
            <w:pPr>
              <w:widowControl/>
              <w:ind w:firstLine="2360" w:firstLineChars="1000"/>
              <w:textAlignment w:val="bottom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 年   月   日 </w:t>
            </w:r>
          </w:p>
        </w:tc>
      </w:tr>
      <w:tr w14:paraId="6E42D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  <w:jc w:val="center"/>
        </w:trPr>
        <w:tc>
          <w:tcPr>
            <w:tcW w:w="2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0FCC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评估组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 xml:space="preserve">意见  </w:t>
            </w:r>
          </w:p>
        </w:tc>
        <w:tc>
          <w:tcPr>
            <w:tcW w:w="73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2848F6">
            <w:pPr>
              <w:widowControl/>
              <w:jc w:val="right"/>
              <w:textAlignment w:val="bottom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评估组签名：   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                     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  年   月   日</w:t>
            </w:r>
          </w:p>
        </w:tc>
      </w:tr>
      <w:tr w14:paraId="1E299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  <w:jc w:val="center"/>
        </w:trPr>
        <w:tc>
          <w:tcPr>
            <w:tcW w:w="2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7D7AA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社会保险</w:t>
            </w:r>
          </w:p>
          <w:p w14:paraId="7C3F35F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经办机构意见</w:t>
            </w:r>
          </w:p>
        </w:tc>
        <w:tc>
          <w:tcPr>
            <w:tcW w:w="73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F4237DB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>（盖章）</w:t>
            </w:r>
          </w:p>
          <w:p w14:paraId="219265ED">
            <w:pPr>
              <w:widowControl/>
              <w:ind w:firstLine="2360" w:firstLineChars="1000"/>
              <w:textAlignment w:val="bottom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年   月   日 </w:t>
            </w:r>
          </w:p>
        </w:tc>
      </w:tr>
      <w:tr w14:paraId="5E7B8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854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615ED0F2">
            <w:pPr>
              <w:widowControl/>
              <w:spacing w:line="40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备注：1.工伤特色科室是指在工伤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康复</w:t>
            </w:r>
            <w:r>
              <w:rPr>
                <w:color w:val="000000"/>
                <w:kern w:val="0"/>
                <w:sz w:val="24"/>
                <w:lang w:bidi="ar"/>
              </w:rPr>
              <w:t>（救治）或职业病防治方面具有技术优势的科室，</w:t>
            </w:r>
          </w:p>
          <w:p w14:paraId="02F3A0EF">
            <w:pPr>
              <w:widowControl/>
              <w:spacing w:line="400" w:lineRule="exact"/>
              <w:ind w:firstLine="897" w:firstLineChars="380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如骨科、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神级</w:t>
            </w:r>
            <w:r>
              <w:rPr>
                <w:color w:val="000000"/>
                <w:kern w:val="0"/>
                <w:sz w:val="24"/>
                <w:lang w:bidi="ar"/>
              </w:rPr>
              <w:t>外科、烧伤科等。</w:t>
            </w:r>
          </w:p>
        </w:tc>
      </w:tr>
      <w:tr w14:paraId="342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2D69E4F">
            <w:pPr>
              <w:widowControl/>
              <w:spacing w:line="400" w:lineRule="exact"/>
              <w:ind w:firstLine="708" w:firstLineChars="300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2.申请表一式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二</w:t>
            </w:r>
            <w:r>
              <w:rPr>
                <w:color w:val="000000"/>
                <w:kern w:val="0"/>
                <w:sz w:val="24"/>
                <w:lang w:bidi="ar"/>
              </w:rPr>
              <w:t>份，申请单位、社会保险经办机构各一份。</w:t>
            </w:r>
          </w:p>
        </w:tc>
      </w:tr>
      <w:tr w14:paraId="6714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C4BEC76">
            <w:pPr>
              <w:widowControl/>
              <w:spacing w:line="400" w:lineRule="exact"/>
              <w:ind w:firstLine="708" w:firstLineChars="300"/>
              <w:jc w:val="left"/>
              <w:textAlignment w:val="top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3.第二、三项相关表格不够填写可另附页。</w:t>
            </w:r>
          </w:p>
        </w:tc>
      </w:tr>
    </w:tbl>
    <w:p w14:paraId="2D291FE6">
      <w:pPr>
        <w:sectPr>
          <w:pgSz w:w="11906" w:h="16838"/>
          <w:pgMar w:top="2098" w:right="1474" w:bottom="1985" w:left="1588" w:header="851" w:footer="1332" w:gutter="0"/>
          <w:cols w:space="720" w:num="1"/>
          <w:docGrid w:type="linesAndChars" w:linePitch="579" w:charSpace="-849"/>
        </w:sectPr>
      </w:pPr>
    </w:p>
    <w:p w14:paraId="5C66C462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40E77"/>
    <w:rsid w:val="456D6663"/>
    <w:rsid w:val="49BC3EA7"/>
    <w:rsid w:val="682656FE"/>
    <w:rsid w:val="7948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ordWrap w:val="0"/>
      <w:spacing w:beforeLines="0" w:beforeAutospacing="0" w:afterLines="0" w:afterAutospacing="0" w:line="240" w:lineRule="auto"/>
      <w:jc w:val="center"/>
      <w:outlineLvl w:val="0"/>
    </w:pPr>
    <w:rPr>
      <w:rFonts w:eastAsia="小标宋" w:asciiTheme="minorAscii" w:hAnsiTheme="minorAscii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wordWrap w:val="0"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  <w:sz w:val="21"/>
      <w:szCs w:val="24"/>
    </w:rPr>
  </w:style>
  <w:style w:type="character" w:customStyle="1" w:styleId="7">
    <w:name w:val="font0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8">
    <w:name w:val="font11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9">
    <w:name w:val="font3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2025-04-02T06:43:00Z</dcterms:created>
  <dc:creator>Administrator</dc:creator>
  <cp:lastModifiedBy>WPS_1664336279</cp:lastModifiedBy>
  <dcterms:modified xsi:type="dcterms:W3CDTF">2025-04-15T06:27:02Z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90D0B41DA9A1459299F7654FA5FE43A1_12</vt:lpwstr>
  </property>
  <property fmtid="{D5CDD505-2E9C-101B-9397-08002B2CF9AE}" pid="4" name="KSOTemplateDocerSaveRecord">
    <vt:lpwstr>eyJoZGlkIjoiMGFhNTAyYjcyMzMzN2NmYzgzYjFkMjI4NmNmMzRmOGIiLCJ1c2VySWQiOiIxNDE3MTM4MDQzIn0=</vt:lpwstr>
  </property>
</Properties>
</file>