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100" w:beforeAutospacing="1" w:after="200"/>
        <w:jc w:val="center"/>
        <w:rPr>
          <w:rFonts w:ascii="Tahoma" w:hAnsi="Tahoma" w:eastAsia="黑体" w:cs="Times New Roman"/>
          <w:kern w:val="0"/>
          <w:sz w:val="48"/>
          <w:szCs w:val="48"/>
        </w:rPr>
      </w:pPr>
      <w:r>
        <w:rPr>
          <w:rFonts w:hint="eastAsia" w:ascii="Tahoma" w:hAnsi="Tahoma" w:eastAsia="黑体" w:cs="Times New Roman"/>
          <w:kern w:val="0"/>
          <w:sz w:val="48"/>
          <w:szCs w:val="48"/>
        </w:rPr>
        <w:t>装修贷款申请人需提供资料</w:t>
      </w:r>
    </w:p>
    <w:tbl>
      <w:tblPr>
        <w:tblStyle w:val="4"/>
        <w:tblW w:w="8398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6439"/>
        <w:gridCol w:w="1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序号</w:t>
            </w:r>
          </w:p>
        </w:tc>
        <w:tc>
          <w:tcPr>
            <w:tcW w:w="6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材 料 名 称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ascii="仿宋_GB2312" w:hAnsi="仿宋" w:eastAsia="仿宋_GB2312" w:cs="仿宋"/>
                <w:sz w:val="30"/>
                <w:szCs w:val="30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0"/>
                <w:szCs w:val="30"/>
              </w:rPr>
              <w:t>原件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6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本人及共同申请人的身份证和户口本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6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婚姻关系证明（结婚证、离婚证）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6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djustRightInd w:val="0"/>
              <w:snapToGrid w:val="0"/>
              <w:spacing w:before="156" w:beforeLines="50" w:after="156" w:afterLines="5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借款人名下银行卡（工、农、中、建、交A类卡）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6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购房付款凭证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6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房屋所有权证，抵押物评估报告及权属人同意抵押证明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6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住房装修协议书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6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住房装修工程预算表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6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施工方身份证复印件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6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借款人偿还能力证明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（1）借款人收入证明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（2）借款人工资流水单（半年）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（3）共同还款人收入证明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6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（4）共同还款人工资流水单（半年）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 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10</w:t>
            </w:r>
          </w:p>
        </w:tc>
        <w:tc>
          <w:tcPr>
            <w:tcW w:w="6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夫妻双方个人征信报告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</w:rPr>
              <w:t>11</w:t>
            </w:r>
          </w:p>
        </w:tc>
        <w:tc>
          <w:tcPr>
            <w:tcW w:w="6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</w:rPr>
              <w:t>住房公积金管理中心要求提供的其他资料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after="200" w:line="40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371EBB"/>
    <w:rsid w:val="3C371E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2017-11-13T03:10:00Z</dcterms:created>
  <dc:creator>duyilongabc</dc:creator>
  <cp:lastModifiedBy>duyilongabc</cp:lastModifiedBy>
  <dcterms:modified xsi:type="dcterms:W3CDTF">2017-11-13T03:11:59Z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