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附件7</w:t>
      </w:r>
    </w:p>
    <w:p>
      <w:pPr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  <w:t>期省本级大额医疗费用补助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  <w:t>清算费用付款通知书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（商业保险机构全称）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请你单位将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期省本级职工大额医疗费用补助清算费用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元于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日前拨付至省级社会保障基金财政专户。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账户名称：湖北省财政厅财政专户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开户行：武汉农村商业银行股份有限公司水果湖支行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银行账号：200552566810014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付款摘要：单位简称+期号+职工大额省本级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" w:leftChars="0" w:hanging="44" w:hangingChars="1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148" w:firstLineChars="9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48" w:firstLineChars="14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01DA3"/>
    <w:rsid w:val="294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2023-11-14T07:37:00Z</dcterms:created>
  <dc:creator>马超</dc:creator>
  <cp:lastModifiedBy>马超</cp:lastModifiedBy>
  <dcterms:modified xsi:type="dcterms:W3CDTF">2023-11-14T07:38:49Z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