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800" w:lineRule="exact"/>
        <w:jc w:val="both"/>
        <w:rPr>
          <w:rFonts w:hint="eastAsia" w:ascii="方正公文黑体" w:hAnsi="方正公文黑体" w:eastAsia="方正公文黑体" w:cs="方正公文黑体"/>
          <w:b w:val="0"/>
          <w:bCs w:val="0"/>
          <w:sz w:val="28"/>
          <w:szCs w:val="15"/>
          <w:lang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z w:val="28"/>
          <w:szCs w:val="15"/>
          <w:lang w:val="en-US" w:eastAsia="zh-CN"/>
        </w:rPr>
        <w:t xml:space="preserve">附件1                                       </w:t>
      </w:r>
      <w:r>
        <w:rPr>
          <w:rFonts w:hint="eastAsia" w:ascii="方正公文黑体" w:hAnsi="方正公文黑体" w:eastAsia="方正公文黑体" w:cs="方正公文黑体"/>
          <w:b w:val="0"/>
          <w:bCs w:val="0"/>
          <w:sz w:val="28"/>
          <w:szCs w:val="15"/>
          <w:lang w:eastAsia="zh-CN"/>
        </w:rPr>
        <w:t>（</w:t>
      </w:r>
      <w:r>
        <w:rPr>
          <w:rFonts w:hint="eastAsia" w:ascii="方正公文黑体" w:hAnsi="方正公文黑体" w:eastAsia="方正公文黑体" w:cs="方正公文黑体"/>
          <w:b w:val="0"/>
          <w:bCs w:val="0"/>
          <w:sz w:val="28"/>
          <w:szCs w:val="15"/>
          <w:lang w:val="en-US" w:eastAsia="zh-CN"/>
        </w:rPr>
        <w:t>此页为封面</w:t>
      </w:r>
      <w:r>
        <w:rPr>
          <w:rFonts w:hint="eastAsia" w:ascii="方正公文黑体" w:hAnsi="方正公文黑体" w:eastAsia="方正公文黑体" w:cs="方正公文黑体"/>
          <w:b w:val="0"/>
          <w:bCs w:val="0"/>
          <w:sz w:val="28"/>
          <w:szCs w:val="15"/>
          <w:lang w:eastAsia="zh-CN"/>
        </w:rPr>
        <w:t>）</w:t>
      </w:r>
    </w:p>
    <w:p>
      <w:pPr>
        <w:spacing w:before="62" w:beforeLines="20" w:line="800" w:lineRule="exact"/>
        <w:jc w:val="center"/>
        <w:rPr>
          <w:rFonts w:hint="eastAsia" w:eastAsia="华文中宋"/>
          <w:b/>
          <w:bCs/>
          <w:sz w:val="52"/>
          <w:lang w:val="en-US" w:eastAsia="zh-CN"/>
        </w:rPr>
      </w:pPr>
      <w:r>
        <w:rPr>
          <w:rFonts w:hint="eastAsia" w:eastAsia="华文中宋"/>
          <w:b/>
          <w:bCs/>
          <w:sz w:val="52"/>
        </w:rPr>
        <w:t>合肥市</w:t>
      </w:r>
      <w:r>
        <w:rPr>
          <w:rFonts w:hint="eastAsia" w:eastAsia="华文中宋"/>
          <w:b/>
          <w:bCs/>
          <w:sz w:val="52"/>
          <w:lang w:val="en-US" w:eastAsia="zh-CN"/>
        </w:rPr>
        <w:t>柔性引才补贴</w:t>
      </w:r>
    </w:p>
    <w:p>
      <w:pPr>
        <w:spacing w:before="62" w:beforeLines="20" w:line="800" w:lineRule="exact"/>
        <w:jc w:val="center"/>
        <w:rPr>
          <w:rFonts w:hint="eastAsia"/>
          <w:sz w:val="52"/>
        </w:rPr>
      </w:pPr>
      <w:r>
        <w:rPr>
          <w:rFonts w:hint="eastAsia" w:eastAsia="华文中宋"/>
          <w:b/>
          <w:bCs/>
          <w:sz w:val="52"/>
        </w:rPr>
        <w:t>申请表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60" w:lineRule="exact"/>
        <w:ind w:firstLine="2240" w:firstLineChars="700"/>
        <w:rPr>
          <w:rFonts w:hint="eastAsia" w:ascii="仿宋_GB2312" w:eastAsia="仿宋_GB2312"/>
          <w:sz w:val="32"/>
          <w:szCs w:val="32"/>
        </w:rPr>
      </w:pPr>
    </w:p>
    <w:p>
      <w:pPr>
        <w:spacing w:line="760" w:lineRule="exact"/>
        <w:ind w:firstLine="2240" w:firstLineChars="7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申 请 </w:t>
      </w:r>
      <w:r>
        <w:rPr>
          <w:rFonts w:hint="eastAsia" w:ascii="宋体" w:hAnsi="宋体"/>
          <w:sz w:val="32"/>
          <w:szCs w:val="32"/>
          <w:lang w:val="en-US" w:eastAsia="zh-CN"/>
        </w:rPr>
        <w:t>单 位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</w:t>
      </w:r>
    </w:p>
    <w:p>
      <w:pPr>
        <w:spacing w:line="760" w:lineRule="exact"/>
        <w:ind w:firstLine="2224" w:firstLineChars="695"/>
        <w:rPr>
          <w:rFonts w:hint="default" w:ascii="宋体" w:hAnsi="宋体" w:eastAsia="宋体" w:cs="Times New Roman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补 贴 年 度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</w:t>
      </w:r>
    </w:p>
    <w:p>
      <w:pPr>
        <w:spacing w:line="760" w:lineRule="exact"/>
        <w:ind w:firstLine="2224" w:firstLineChars="69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所在县（区）</w:t>
      </w:r>
      <w:r>
        <w:rPr>
          <w:rFonts w:hint="eastAsia" w:ascii="宋体" w:hAnsi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</w:p>
    <w:p>
      <w:pPr>
        <w:spacing w:line="760" w:lineRule="exact"/>
        <w:ind w:firstLine="2224" w:firstLineChars="695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u w:val="none"/>
          <w:lang w:val="en-US" w:eastAsia="zh-CN"/>
        </w:rPr>
        <w:t>联 系 电 话</w:t>
      </w:r>
      <w:r>
        <w:rPr>
          <w:rFonts w:hint="eastAsia" w:ascii="宋体" w:hAnsi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</w:p>
    <w:p>
      <w:pPr>
        <w:spacing w:line="760" w:lineRule="exact"/>
        <w:ind w:firstLine="2224" w:firstLineChars="695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  <w:u w:val="none"/>
          <w:lang w:val="en-US" w:eastAsia="zh-CN"/>
        </w:rPr>
        <w:t>申 请 日 期</w:t>
      </w:r>
      <w:r>
        <w:rPr>
          <w:rFonts w:hint="eastAsia" w:ascii="宋体" w:hAnsi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eastAsia="黑体"/>
          <w:sz w:val="44"/>
        </w:rPr>
      </w:pPr>
      <w:r>
        <w:rPr>
          <w:rFonts w:hint="eastAsia" w:ascii="宋体" w:hAnsi="宋体"/>
          <w:sz w:val="32"/>
          <w:szCs w:val="32"/>
        </w:rPr>
        <w:t xml:space="preserve">     合肥市人力资源和社会保障局  制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br w:type="page"/>
      </w:r>
      <w:r>
        <w:rPr>
          <w:rFonts w:hint="eastAsia" w:eastAsia="黑体"/>
          <w:sz w:val="44"/>
        </w:rPr>
        <w:t xml:space="preserve">填  </w:t>
      </w:r>
      <w:r>
        <w:rPr>
          <w:rFonts w:hint="eastAsia" w:eastAsia="黑体"/>
          <w:sz w:val="44"/>
          <w:lang w:val="en-US" w:eastAsia="zh-CN"/>
        </w:rPr>
        <w:t>报</w:t>
      </w:r>
      <w:r>
        <w:rPr>
          <w:rFonts w:hint="eastAsia" w:eastAsia="黑体"/>
          <w:sz w:val="44"/>
        </w:rPr>
        <w:t xml:space="preserve">  说  明</w:t>
      </w:r>
    </w:p>
    <w:p>
      <w:pPr>
        <w:spacing w:line="520" w:lineRule="exact"/>
        <w:ind w:firstLine="480"/>
        <w:rPr>
          <w:rFonts w:hint="eastAsia" w:ascii="宋体" w:hAnsi="宋体" w:cs="宋体"/>
          <w:sz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6" w:afterLines="50" w:afterAutospacing="0" w:line="600" w:lineRule="exact"/>
        <w:ind w:left="0" w:leftChars="0" w:right="0" w:firstLine="629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一、填写各项内容要实事求是，表达明确。外来语同时用原文和中文表达，第一次出现的缩写字，须注出外文全称。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6" w:afterLines="50" w:afterAutospacing="0" w:line="600" w:lineRule="exact"/>
        <w:ind w:left="0" w:leftChars="0" w:right="0" w:firstLine="629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二、表中各项内容除个人签名及相关部门推荐审核意见栏外，须用计算机输入填写，不得手写。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6" w:afterLines="50" w:afterAutospacing="0" w:line="600" w:lineRule="exact"/>
        <w:ind w:left="0" w:leftChars="0" w:right="0" w:firstLine="629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三、凡选择性栏目，请在选项前的“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”内打“√”。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6" w:afterLines="50" w:afterAutospacing="0" w:line="600" w:lineRule="exact"/>
        <w:ind w:left="0" w:leftChars="0" w:right="0" w:firstLine="629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四、填报“所属产业（行业）”栏时，企业按认定的入库重点产业链类型填写，市属事业单位根据行业领域据实填写。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6" w:afterLines="50" w:afterAutospacing="0" w:line="600" w:lineRule="exact"/>
        <w:ind w:left="0" w:leftChars="0" w:right="0" w:firstLine="629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五、引进对象为团队的，在“引进人才（团队）名单”栏下可加行，将团队成员逐一填写。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6" w:afterLines="50" w:afterAutospacing="0" w:line="600" w:lineRule="exact"/>
        <w:ind w:left="0" w:leftChars="0" w:right="0" w:firstLine="629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六、表中“申请补贴年度”以及封面“补贴年度”栏应一致，申报单位根据申报通知“二、申报补贴标准”中规定的2个年度计税报酬补贴，选择申报的对应年度填写。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6" w:afterLines="50" w:afterAutospacing="0" w:line="600" w:lineRule="exact"/>
        <w:ind w:left="0" w:leftChars="0" w:right="0" w:firstLine="629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七、开户银行地址要具体，须填写账户所在支行详细地址。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br w:type="page"/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注：</w:t>
      </w:r>
      <w:r>
        <w:rPr>
          <w:rFonts w:hint="eastAsia" w:ascii="宋体" w:hAnsi="宋体" w:eastAsia="宋体" w:cs="宋体"/>
          <w:sz w:val="24"/>
          <w:lang w:val="en-US" w:eastAsia="zh-CN"/>
        </w:rPr>
        <w:t>请认真阅读“填报说明”后按要求填写。</w:t>
      </w:r>
    </w:p>
    <w:tbl>
      <w:tblPr>
        <w:tblStyle w:val="4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443"/>
        <w:gridCol w:w="2186"/>
        <w:gridCol w:w="1477"/>
        <w:gridCol w:w="1467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申报</w:t>
            </w:r>
            <w:r>
              <w:rPr>
                <w:rFonts w:ascii="Arial" w:hAnsi="Arial" w:eastAsia="仿宋_GB2312" w:cs="Arial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名称</w:t>
            </w:r>
          </w:p>
        </w:tc>
        <w:tc>
          <w:tcPr>
            <w:tcW w:w="7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单位类型</w:t>
            </w:r>
          </w:p>
        </w:tc>
        <w:tc>
          <w:tcPr>
            <w:tcW w:w="3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ascii="Arial" w:hAnsi="Arial" w:eastAsia="仿宋_GB2312" w:cs="Arial"/>
                <w:sz w:val="24"/>
              </w:rPr>
              <w:sym w:font="Wingdings" w:char="00A8"/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重点产业链企业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ascii="Arial" w:hAnsi="Arial" w:eastAsia="仿宋_GB2312" w:cs="Arial"/>
                <w:sz w:val="24"/>
              </w:rPr>
              <w:sym w:font="Wingdings" w:char="00A8"/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专精特新企业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ascii="Arial" w:hAnsi="Arial" w:eastAsia="仿宋_GB2312" w:cs="Arial"/>
                <w:sz w:val="24"/>
              </w:rPr>
              <w:sym w:font="Wingdings" w:char="00A8"/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市属事业单位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所属产业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（行业）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Arial" w:hAnsi="Arial" w:eastAsia="华文中宋" w:cs="Arial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通讯</w:t>
            </w:r>
            <w:r>
              <w:rPr>
                <w:rFonts w:ascii="Arial" w:hAnsi="Arial" w:eastAsia="仿宋_GB2312" w:cs="Arial"/>
                <w:sz w:val="24"/>
              </w:rPr>
              <w:t>地址</w:t>
            </w:r>
          </w:p>
        </w:tc>
        <w:tc>
          <w:tcPr>
            <w:tcW w:w="7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联系人</w:t>
            </w:r>
          </w:p>
        </w:tc>
        <w:tc>
          <w:tcPr>
            <w:tcW w:w="3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Arial" w:hAnsi="Arial" w:eastAsia="仿宋_GB2312" w:cs="Arial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联系电话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财务状况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营业收入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净利润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eastAsia="仿宋_GB2312" w:cs="Arial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2022年</w:t>
            </w:r>
            <w:r>
              <w:rPr>
                <w:rFonts w:hint="eastAsia" w:ascii="Arial" w:hAnsi="Arial" w:eastAsia="仿宋_GB2312" w:cs="Arial"/>
                <w:sz w:val="24"/>
              </w:rPr>
              <w:t>上缴税费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研发投入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是否为团队</w:t>
            </w:r>
          </w:p>
        </w:tc>
        <w:tc>
          <w:tcPr>
            <w:tcW w:w="3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0" w:firstLineChars="500"/>
              <w:textAlignment w:val="auto"/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ascii="Arial" w:hAnsi="Arial" w:eastAsia="仿宋_GB2312" w:cs="Arial"/>
                <w:sz w:val="24"/>
              </w:rPr>
              <w:sym w:font="Wingdings" w:char="00A8"/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 xml:space="preserve">是    </w:t>
            </w:r>
            <w:r>
              <w:rPr>
                <w:rFonts w:ascii="Arial" w:hAnsi="Arial" w:eastAsia="仿宋_GB2312" w:cs="Arial"/>
                <w:sz w:val="24"/>
              </w:rPr>
              <w:sym w:font="Wingdings" w:char="00A8"/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 xml:space="preserve">否 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引进时间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textAlignment w:val="auto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申请补贴年度</w:t>
            </w:r>
          </w:p>
        </w:tc>
        <w:tc>
          <w:tcPr>
            <w:tcW w:w="7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0" w:firstLineChars="500"/>
              <w:textAlignment w:val="auto"/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仿宋_GB2312" w:cs="Arial"/>
                <w:sz w:val="24"/>
              </w:rPr>
              <w:sym w:font="Wingdings" w:char="00A8"/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 xml:space="preserve">2022年度    </w:t>
            </w:r>
            <w:r>
              <w:rPr>
                <w:rFonts w:ascii="Arial" w:hAnsi="Arial" w:eastAsia="仿宋_GB2312" w:cs="Arial"/>
                <w:sz w:val="24"/>
              </w:rPr>
              <w:sym w:font="Wingdings" w:char="00A8"/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2023年度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申请补贴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额度</w:t>
            </w:r>
          </w:p>
        </w:tc>
        <w:tc>
          <w:tcPr>
            <w:tcW w:w="753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textAlignment w:val="auto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支付柔性引进人才（团队）计税报酬</w:t>
            </w:r>
            <w:r>
              <w:rPr>
                <w:rFonts w:ascii="Arial" w:hAnsi="Arial" w:eastAsia="仿宋_GB2312" w:cs="Arial"/>
                <w:sz w:val="24"/>
                <w:u w:val="single"/>
              </w:rPr>
              <w:t xml:space="preserve">   </w:t>
            </w:r>
            <w:r>
              <w:rPr>
                <w:rFonts w:hint="eastAsia" w:ascii="Arial" w:hAnsi="Arial" w:eastAsia="仿宋_GB2312" w:cs="Arial"/>
                <w:sz w:val="24"/>
                <w:u w:val="single"/>
              </w:rPr>
              <w:t xml:space="preserve">  </w:t>
            </w:r>
            <w:r>
              <w:rPr>
                <w:rFonts w:ascii="Arial" w:hAnsi="Arial" w:eastAsia="仿宋_GB2312" w:cs="Arial"/>
                <w:sz w:val="24"/>
                <w:u w:val="single"/>
              </w:rPr>
              <w:t xml:space="preserve"> </w:t>
            </w:r>
            <w:r>
              <w:rPr>
                <w:rFonts w:hint="eastAsia" w:ascii="Arial" w:hAnsi="Arial" w:eastAsia="仿宋_GB2312" w:cs="Arial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Arial" w:hAnsi="Arial" w:eastAsia="仿宋_GB2312" w:cs="Arial"/>
                <w:sz w:val="24"/>
                <w:u w:val="single"/>
              </w:rPr>
              <w:t xml:space="preserve"> </w:t>
            </w:r>
            <w:r>
              <w:rPr>
                <w:rFonts w:hint="eastAsia" w:ascii="Arial" w:hAnsi="Arial" w:eastAsia="仿宋_GB2312" w:cs="Arial"/>
                <w:sz w:val="24"/>
                <w:u w:val="none"/>
                <w:lang w:val="en-US" w:eastAsia="zh-CN"/>
              </w:rPr>
              <w:t>万元</w:t>
            </w:r>
            <w:r>
              <w:rPr>
                <w:rFonts w:hint="eastAsia" w:ascii="Arial" w:hAnsi="Arial" w:eastAsia="仿宋_GB2312" w:cs="Arial"/>
                <w:sz w:val="24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申请补贴</w:t>
            </w:r>
            <w:r>
              <w:rPr>
                <w:rFonts w:ascii="Arial" w:hAnsi="Arial" w:eastAsia="仿宋_GB2312" w:cs="Arial"/>
                <w:sz w:val="24"/>
                <w:u w:val="single"/>
              </w:rPr>
              <w:t xml:space="preserve">  </w:t>
            </w:r>
            <w:r>
              <w:rPr>
                <w:rFonts w:hint="eastAsia" w:ascii="Arial" w:hAnsi="Arial" w:eastAsia="仿宋_GB2312" w:cs="Arial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Arial" w:hAnsi="Arial" w:eastAsia="仿宋_GB2312" w:cs="Arial"/>
                <w:sz w:val="24"/>
                <w:u w:val="single"/>
              </w:rPr>
              <w:t xml:space="preserve">  </w:t>
            </w:r>
            <w:r>
              <w:rPr>
                <w:rFonts w:ascii="Arial" w:hAnsi="Arial" w:eastAsia="仿宋_GB2312" w:cs="Arial"/>
                <w:sz w:val="24"/>
                <w:u w:val="single"/>
              </w:rPr>
              <w:t xml:space="preserve">  </w:t>
            </w:r>
            <w:r>
              <w:rPr>
                <w:rFonts w:hint="eastAsia" w:ascii="Arial" w:hAnsi="Arial" w:eastAsia="仿宋_GB2312" w:cs="Arial"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引进人才（团队）名单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姓名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人员来源单位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支付报酬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手机号码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Arial" w:hAnsi="Arial" w:eastAsia="仿宋_GB2312" w:cs="Arial"/>
                <w:sz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Arial" w:hAnsi="Arial" w:eastAsia="仿宋_GB2312" w:cs="Arial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Arial" w:hAnsi="Arial" w:eastAsia="仿宋_GB2312" w:cs="Arial"/>
                <w:sz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Arial" w:hAnsi="Arial" w:eastAsia="仿宋_GB2312" w:cs="Arial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  <w:jc w:val="center"/>
        </w:trPr>
        <w:tc>
          <w:tcPr>
            <w:tcW w:w="9249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柔性引进人才（团队）贡献评述报告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Arial" w:hAnsi="Arial" w:eastAsia="仿宋_GB2312" w:cs="Arial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 w:val="0"/>
                <w:bCs w:val="0"/>
                <w:sz w:val="24"/>
                <w:lang w:val="en-US" w:eastAsia="zh-CN"/>
              </w:rPr>
              <w:t>（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  <w:lang w:val="en-US" w:eastAsia="zh-CN"/>
              </w:rPr>
              <w:t>不超过1500字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4"/>
                <w:lang w:val="en-US" w:eastAsia="zh-CN"/>
              </w:rPr>
              <w:t>。主要包括引进背景、合作方式以及引进人才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  <w:lang w:val="en-US" w:eastAsia="zh-CN"/>
              </w:rPr>
              <w:t>在补贴年度内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4"/>
                <w:lang w:val="en-US" w:eastAsia="zh-CN"/>
              </w:rPr>
              <w:t>所作主要贡献等，并在本表后附相应佐证材料，佐证材料须紧扣引进人才承担或参与的工作和项目，包括但不限定于项目成果、重要业绩、科技奖项以及行业认证等）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pStyle w:val="2"/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pStyle w:val="2"/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pStyle w:val="2"/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申报单位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7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600" w:firstLineChars="250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申报单位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户名</w:t>
            </w:r>
          </w:p>
        </w:tc>
        <w:tc>
          <w:tcPr>
            <w:tcW w:w="7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600" w:firstLineChars="250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申报单位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账号</w:t>
            </w:r>
          </w:p>
        </w:tc>
        <w:tc>
          <w:tcPr>
            <w:tcW w:w="7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600" w:firstLineChars="250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申请单位</w:t>
            </w:r>
          </w:p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意见</w:t>
            </w:r>
          </w:p>
        </w:tc>
        <w:tc>
          <w:tcPr>
            <w:tcW w:w="7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根据《合肥市重点产业柔性引才补贴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发放</w:t>
            </w:r>
            <w:r>
              <w:rPr>
                <w:rFonts w:hint="eastAsia" w:ascii="Arial" w:hAnsi="Arial" w:eastAsia="仿宋_GB2312" w:cs="Arial"/>
                <w:sz w:val="24"/>
              </w:rPr>
              <w:t>实施细则》，特申请柔性人才补贴，并承诺资助资金申请材料真实、准确。</w:t>
            </w:r>
          </w:p>
          <w:p>
            <w:pPr>
              <w:ind w:firstLine="3600" w:firstLineChars="1500"/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ind w:firstLine="3600" w:firstLineChars="1500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法定代表人</w:t>
            </w:r>
            <w:r>
              <w:rPr>
                <w:rFonts w:ascii="Arial" w:hAnsi="Arial" w:eastAsia="仿宋_GB2312" w:cs="Arial"/>
                <w:sz w:val="24"/>
              </w:rPr>
              <w:t>签名：</w:t>
            </w:r>
          </w:p>
          <w:p>
            <w:pPr>
              <w:ind w:firstLine="1080" w:firstLineChars="450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 xml:space="preserve">         </w:t>
            </w:r>
            <w:r>
              <w:rPr>
                <w:rFonts w:hint="eastAsia" w:ascii="Arial" w:hAnsi="Arial" w:eastAsia="仿宋_GB2312" w:cs="Arial"/>
                <w:sz w:val="24"/>
              </w:rPr>
              <w:t xml:space="preserve">            </w:t>
            </w:r>
            <w:r>
              <w:rPr>
                <w:rFonts w:ascii="Arial" w:hAnsi="Arial" w:eastAsia="仿宋_GB2312" w:cs="Arial"/>
                <w:sz w:val="24"/>
              </w:rPr>
              <w:t>单位盖章</w:t>
            </w:r>
            <w:r>
              <w:rPr>
                <w:rFonts w:hint="eastAsia" w:ascii="Arial" w:hAnsi="Arial" w:eastAsia="仿宋_GB2312" w:cs="Arial"/>
                <w:sz w:val="24"/>
              </w:rPr>
              <w:t>：</w:t>
            </w:r>
          </w:p>
          <w:p>
            <w:pPr>
              <w:ind w:firstLine="600" w:firstLineChars="250"/>
              <w:jc w:val="center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 xml:space="preserve">                                       </w:t>
            </w:r>
          </w:p>
          <w:p>
            <w:pPr>
              <w:ind w:firstLine="600" w:firstLineChars="250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Arial" w:hAnsi="Arial" w:eastAsia="仿宋_GB2312" w:cs="Arial"/>
                <w:sz w:val="24"/>
              </w:rPr>
              <w:t xml:space="preserve"> </w:t>
            </w:r>
            <w:r>
              <w:rPr>
                <w:rFonts w:ascii="Arial" w:hAnsi="Arial" w:eastAsia="仿宋_GB2312" w:cs="Arial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所在县区审核推荐意见</w:t>
            </w:r>
          </w:p>
        </w:tc>
        <w:tc>
          <w:tcPr>
            <w:tcW w:w="7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ind w:firstLine="600" w:firstLineChars="250"/>
              <w:rPr>
                <w:rFonts w:hint="eastAsia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ascii="Arial" w:hAnsi="Arial" w:eastAsia="仿宋_GB2312" w:cs="Arial"/>
                <w:sz w:val="24"/>
              </w:rPr>
              <w:t xml:space="preserve">                         </w:t>
            </w:r>
            <w:r>
              <w:rPr>
                <w:rFonts w:hint="eastAsia" w:ascii="Arial" w:hAnsi="Arial" w:eastAsia="仿宋_GB2312" w:cs="Arial"/>
                <w:sz w:val="24"/>
              </w:rPr>
              <w:t xml:space="preserve">  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 xml:space="preserve">      </w:t>
            </w:r>
          </w:p>
          <w:p>
            <w:pPr>
              <w:ind w:firstLine="600" w:firstLineChars="250"/>
              <w:rPr>
                <w:rFonts w:hint="eastAsia" w:ascii="Arial" w:hAnsi="Arial" w:eastAsia="仿宋_GB2312" w:cs="Arial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Arial" w:hAnsi="Arial" w:eastAsia="仿宋_GB2312" w:cs="Arial"/>
                <w:sz w:val="24"/>
                <w:lang w:val="en-US" w:eastAsia="zh-CN"/>
              </w:rPr>
            </w:pPr>
          </w:p>
          <w:p>
            <w:pPr>
              <w:rPr>
                <w:rFonts w:hint="eastAsia" w:ascii="Arial" w:hAnsi="Arial" w:eastAsia="仿宋_GB2312" w:cs="Arial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firstLine="4920" w:firstLineChars="2050"/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sz w:val="24"/>
              </w:rPr>
              <w:t>盖章</w:t>
            </w:r>
            <w:r>
              <w:rPr>
                <w:rFonts w:ascii="Arial" w:hAnsi="Arial" w:eastAsia="仿宋_GB2312" w:cs="Arial"/>
                <w:sz w:val="24"/>
              </w:rPr>
              <w:t>：</w:t>
            </w:r>
          </w:p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 xml:space="preserve">                        </w:t>
            </w:r>
            <w:r>
              <w:rPr>
                <w:rFonts w:ascii="Arial" w:hAnsi="Arial" w:eastAsia="仿宋_GB2312" w:cs="Arial"/>
                <w:sz w:val="24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701" w:right="1474" w:bottom="1701" w:left="1474" w:header="851" w:footer="992" w:gutter="0"/>
      <w:cols w:space="0" w:num="1"/>
      <w:rtlGutter w:val="0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DCA18EF-1A03-4367-B51E-EC2FA99BF7A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FD1BF76F-06D2-4383-A456-A1256359A8E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65E5219-6634-4053-9F6C-FF3B9CC762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E117558-C5EC-43B4-A2A1-B3950E5DDDC9}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36976A12-554D-444F-8F59-5B0BDD538F8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742C783B-6C7A-40A6-A674-E7EE967D4BDD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4E0A810F-69D6-4F10-AA1F-A1EDB12827B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8" w:fontKey="{C5AE368B-2766-4D33-BB1B-90654ADBB22D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MzQwYjg3NDcyNTcxOWI0MmNmZWFkYjlhZmMwNjAifQ=="/>
  </w:docVars>
  <w:rsids>
    <w:rsidRoot w:val="00000000"/>
    <w:rsid w:val="00494E1B"/>
    <w:rsid w:val="02355242"/>
    <w:rsid w:val="0247338F"/>
    <w:rsid w:val="04C854CE"/>
    <w:rsid w:val="04CA1F43"/>
    <w:rsid w:val="050B0AD1"/>
    <w:rsid w:val="063D4E77"/>
    <w:rsid w:val="07670E24"/>
    <w:rsid w:val="07D6298A"/>
    <w:rsid w:val="089C3CE8"/>
    <w:rsid w:val="0C1D3E6F"/>
    <w:rsid w:val="0EE47DA2"/>
    <w:rsid w:val="10077678"/>
    <w:rsid w:val="12CD5D64"/>
    <w:rsid w:val="147A7467"/>
    <w:rsid w:val="169A0651"/>
    <w:rsid w:val="16D81BAC"/>
    <w:rsid w:val="17430853"/>
    <w:rsid w:val="183478C5"/>
    <w:rsid w:val="18B91111"/>
    <w:rsid w:val="191A5227"/>
    <w:rsid w:val="1A5D46AF"/>
    <w:rsid w:val="1C881283"/>
    <w:rsid w:val="1D5D6D8C"/>
    <w:rsid w:val="1DB96782"/>
    <w:rsid w:val="1F860FE5"/>
    <w:rsid w:val="20DA65ED"/>
    <w:rsid w:val="21596541"/>
    <w:rsid w:val="21657D6B"/>
    <w:rsid w:val="23517575"/>
    <w:rsid w:val="25485E00"/>
    <w:rsid w:val="27A370B6"/>
    <w:rsid w:val="28A57654"/>
    <w:rsid w:val="292A2AA5"/>
    <w:rsid w:val="292F47A5"/>
    <w:rsid w:val="29697725"/>
    <w:rsid w:val="2BED3782"/>
    <w:rsid w:val="2C007139"/>
    <w:rsid w:val="2CA24A41"/>
    <w:rsid w:val="2CCA4A27"/>
    <w:rsid w:val="2E1A6887"/>
    <w:rsid w:val="2E7C0393"/>
    <w:rsid w:val="3019327A"/>
    <w:rsid w:val="31306DF8"/>
    <w:rsid w:val="319469CC"/>
    <w:rsid w:val="326649B8"/>
    <w:rsid w:val="32913C28"/>
    <w:rsid w:val="34CA2C2A"/>
    <w:rsid w:val="35F93F25"/>
    <w:rsid w:val="382A2E10"/>
    <w:rsid w:val="38682187"/>
    <w:rsid w:val="3A2C6C16"/>
    <w:rsid w:val="3DCC6A75"/>
    <w:rsid w:val="425935A1"/>
    <w:rsid w:val="4474772A"/>
    <w:rsid w:val="453F09EB"/>
    <w:rsid w:val="47096873"/>
    <w:rsid w:val="48354CBE"/>
    <w:rsid w:val="4C0F6EFA"/>
    <w:rsid w:val="4C3E40D2"/>
    <w:rsid w:val="4F21476A"/>
    <w:rsid w:val="4FCA1200"/>
    <w:rsid w:val="51D5151C"/>
    <w:rsid w:val="53AD69C1"/>
    <w:rsid w:val="54C72DC0"/>
    <w:rsid w:val="54D062C6"/>
    <w:rsid w:val="55C65A3F"/>
    <w:rsid w:val="56B01913"/>
    <w:rsid w:val="56DF2002"/>
    <w:rsid w:val="57264090"/>
    <w:rsid w:val="58912589"/>
    <w:rsid w:val="5D134A26"/>
    <w:rsid w:val="5F3A1FC7"/>
    <w:rsid w:val="611E0D90"/>
    <w:rsid w:val="61884442"/>
    <w:rsid w:val="630E5EDA"/>
    <w:rsid w:val="63496079"/>
    <w:rsid w:val="64BC2268"/>
    <w:rsid w:val="64F65D68"/>
    <w:rsid w:val="66E25373"/>
    <w:rsid w:val="67106D05"/>
    <w:rsid w:val="6A202AB0"/>
    <w:rsid w:val="6B3B746E"/>
    <w:rsid w:val="6CAD18B5"/>
    <w:rsid w:val="6CFF4E40"/>
    <w:rsid w:val="6D5E69E0"/>
    <w:rsid w:val="6D631302"/>
    <w:rsid w:val="6E6463DB"/>
    <w:rsid w:val="6F2F6519"/>
    <w:rsid w:val="6FAD598B"/>
    <w:rsid w:val="70B04886"/>
    <w:rsid w:val="728B26E3"/>
    <w:rsid w:val="733F7893"/>
    <w:rsid w:val="73B2219E"/>
    <w:rsid w:val="743D7DA1"/>
    <w:rsid w:val="785C37B3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TML Acronym"/>
    <w:basedOn w:val="5"/>
    <w:qFormat/>
    <w:uiPriority w:val="0"/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14">
    <w:name w:val="样式1"/>
    <w:basedOn w:val="1"/>
    <w:qFormat/>
    <w:uiPriority w:val="0"/>
    <w:rPr>
      <w:rFonts w:eastAsia="仿宋_GB2312" w:asciiTheme="minorAscii" w:hAnsiTheme="minorAscii"/>
      <w:sz w:val="32"/>
    </w:rPr>
  </w:style>
  <w:style w:type="character" w:customStyle="1" w:styleId="15">
    <w:name w:val="interview-names"/>
    <w:basedOn w:val="5"/>
    <w:qFormat/>
    <w:uiPriority w:val="0"/>
  </w:style>
  <w:style w:type="character" w:customStyle="1" w:styleId="16">
    <w:name w:val="left2"/>
    <w:basedOn w:val="5"/>
    <w:qFormat/>
    <w:uiPriority w:val="0"/>
  </w:style>
  <w:style w:type="character" w:customStyle="1" w:styleId="17">
    <w:name w:val="over6"/>
    <w:basedOn w:val="5"/>
    <w:qFormat/>
    <w:uiPriority w:val="0"/>
    <w:rPr>
      <w:color w:val="B60000"/>
    </w:rPr>
  </w:style>
  <w:style w:type="character" w:customStyle="1" w:styleId="18">
    <w:name w:val="over7"/>
    <w:basedOn w:val="5"/>
    <w:qFormat/>
    <w:uiPriority w:val="0"/>
    <w:rPr>
      <w:color w:val="999999"/>
    </w:rPr>
  </w:style>
  <w:style w:type="character" w:customStyle="1" w:styleId="19">
    <w:name w:val="starting6"/>
    <w:basedOn w:val="5"/>
    <w:qFormat/>
    <w:uiPriority w:val="0"/>
    <w:rPr>
      <w:color w:val="339900"/>
    </w:rPr>
  </w:style>
  <w:style w:type="character" w:customStyle="1" w:styleId="20">
    <w:name w:val="starting7"/>
    <w:basedOn w:val="5"/>
    <w:qFormat/>
    <w:uiPriority w:val="0"/>
    <w:rPr>
      <w:color w:val="339900"/>
    </w:rPr>
  </w:style>
  <w:style w:type="character" w:customStyle="1" w:styleId="21">
    <w:name w:val="nostart3"/>
    <w:basedOn w:val="5"/>
    <w:qFormat/>
    <w:uiPriority w:val="0"/>
    <w:rPr>
      <w:color w:val="FF0000"/>
    </w:rPr>
  </w:style>
  <w:style w:type="character" w:customStyle="1" w:styleId="22">
    <w:name w:val="nostart4"/>
    <w:basedOn w:val="5"/>
    <w:qFormat/>
    <w:uiPriority w:val="0"/>
    <w:rPr>
      <w:color w:val="FF0000"/>
    </w:rPr>
  </w:style>
  <w:style w:type="character" w:customStyle="1" w:styleId="23">
    <w:name w:val="hit"/>
    <w:basedOn w:val="5"/>
    <w:qFormat/>
    <w:uiPriority w:val="0"/>
    <w:rPr>
      <w:vanish/>
    </w:rPr>
  </w:style>
  <w:style w:type="character" w:customStyle="1" w:styleId="24">
    <w:name w:val="aut"/>
    <w:basedOn w:val="5"/>
    <w:qFormat/>
    <w:uiPriority w:val="0"/>
    <w:rPr>
      <w:vanish/>
    </w:rPr>
  </w:style>
  <w:style w:type="character" w:customStyle="1" w:styleId="25">
    <w:name w:val="c3"/>
    <w:basedOn w:val="5"/>
    <w:qFormat/>
    <w:uiPriority w:val="0"/>
  </w:style>
  <w:style w:type="character" w:customStyle="1" w:styleId="26">
    <w:name w:val="c1"/>
    <w:basedOn w:val="5"/>
    <w:qFormat/>
    <w:uiPriority w:val="0"/>
  </w:style>
  <w:style w:type="character" w:customStyle="1" w:styleId="27">
    <w:name w:val="c2"/>
    <w:basedOn w:val="5"/>
    <w:qFormat/>
    <w:uiPriority w:val="0"/>
  </w:style>
  <w:style w:type="character" w:customStyle="1" w:styleId="28">
    <w:name w:val="msg-box6"/>
    <w:basedOn w:val="5"/>
    <w:qFormat/>
    <w:uiPriority w:val="0"/>
  </w:style>
  <w:style w:type="character" w:customStyle="1" w:styleId="29">
    <w:name w:val="bt"/>
    <w:basedOn w:val="5"/>
    <w:qFormat/>
    <w:uiPriority w:val="0"/>
    <w:rPr>
      <w:b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1794</Words>
  <Characters>1886</Characters>
  <Lines>0</Lines>
  <Paragraphs>0</Paragraphs>
  <TotalTime>0</TotalTime>
  <ScaleCrop>false</ScaleCrop>
  <LinksUpToDate>false</LinksUpToDate>
  <CharactersWithSpaces>1901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liuho</dc:creator>
  <cp:lastModifiedBy>无心鬼</cp:lastModifiedBy>
  <cp:lastPrinted>2023-11-06T07:47:00Z</cp:lastPrinted>
  <dcterms:modified xsi:type="dcterms:W3CDTF">2023-11-09T08:31:13Z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44D96938CCC2459AB2FA3B1FC0A48C6D</vt:lpwstr>
  </property>
</Properties>
</file>