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黑体" w:hAnsi="宋体" w:eastAsia="黑体"/>
          <w:color w:val="FF0000"/>
          <w:sz w:val="56"/>
          <w:szCs w:val="56"/>
        </w:rPr>
        <w:pict>
          <v:shape id="_x0000_i1026" o:spt="136" type="#_x0000_t136" style="height:58.9pt;width:426.8pt;" fillcolor="#FF0000" filled="t" stroked="t" coordsize="21600,21600" adj="10800">
            <v:path/>
            <v:fill on="t" color2="#FFFFFF" focussize="0,0"/>
            <v:stroke weight="0pt" color="#FF0000" dashstyle="1 1" endcap="round"/>
            <v:imagedata o:title=""/>
            <o:lock v:ext="edit" aspectratio="f"/>
            <v:textpath on="t" fitshape="t" fitpath="t" trim="t" xscale="f" string="淄博市医疗保障局文件" style="font-family:方正小标宋_GBK;font-size:34pt;font-weight:bold;v-text-align:center;"/>
            <w10:wrap type="none"/>
            <w10:anchorlock/>
          </v:shape>
        </w:pict>
      </w:r>
    </w:p>
    <w:p>
      <w:pPr>
        <w:pStyle w:val="3"/>
        <w:rPr>
          <w:rFonts w:hint="default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淄医保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〔2022〕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102870</wp:posOffset>
                </wp:positionV>
                <wp:extent cx="5293360" cy="0"/>
                <wp:effectExtent l="0" t="15875" r="254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336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5pt;margin-top:8.1pt;height:0pt;width:416.8pt;z-index:251658240;mso-width-relative:page;mso-height-relative:page;" filled="f" stroked="t" coordsize="21600,21600" o:gfxdata="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uVgs3XAAAACAEA&#10;AA8AAAAAAAAAAQAgAAAAIgAAAGRycy9kb3ducmV2LnhtbFBLAQIUABQAAAAIAIdO4kDLK35z4gEA&#10;AKUDAAAOAAAAAAAAAAEAIAAAACYBAABkcnMvZTJvRG9jLnhtbFBLBQYAAAAABgAGAFkBAAB6BQAA&#10;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确定2022年度职工医保缴费基数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，高新区、经开区医保分局，市医保中心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按照《淄博市人力资源和社会保障 淄博市医疗保障局关于翻印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关于公布2021年度全省全口径城镇就业单位就业人员平均工资等有关问题的通知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的通知》，2021年度全省全口径城镇就业单位就业人员平均工资为79597元，我省2022年度职工基本医疗保险个人月缴费基数的上限为19899元，下限为3980元。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根据以上规定，确定我市2022年度单位职工基本医疗保险个人月缴费基数的上限为19899元，下限为3980元，个体灵活就业人员月缴费基数为6633元。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6" w:firstLineChars="140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淄博市医疗保障局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2022年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461645</wp:posOffset>
                </wp:positionV>
                <wp:extent cx="541909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090" cy="0"/>
                        </a:xfrm>
                        <a:prstGeom prst="straightConnector1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6pt;margin-top:36.35pt;height:0pt;width:426.7pt;z-index:251660288;mso-width-relative:page;mso-height-relative:page;" filled="f" stroked="t" coordsize="21600,21600" o:gfxdata="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a&#10;z91R1wAAAAgBAAAPAAAAAAAAAAEAIAAAACIAAABkcnMvZG93bnJldi54bWxQSwECFAAUAAAACACH&#10;TuJAArzsd+wBAAC2AwAADgAAAAAAAAABACAAAAAmAQAAZHJzL2Uyb0RvYy54bWxQSwUGAAAAAAYA&#10;BgBZAQAAhAUAAAAA&#10;">
                <v:fill on="f" focussize="0,0"/>
                <v:stroke weight="0.3499212598425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淄博市医疗保障局综合科                  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2022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17</w:t>
      </w:r>
      <w:r>
        <w:rPr>
          <w:rFonts w:hint="eastAsia" w:ascii="仿宋" w:hAnsi="仿宋" w:eastAsia="仿宋" w:cs="仿宋"/>
          <w:snapToGrid w:val="0"/>
          <w:kern w:val="32"/>
          <w:sz w:val="28"/>
          <w:szCs w:val="28"/>
        </w:rPr>
        <w:t>日印发</w:t>
      </w:r>
      <w:bookmarkStart w:id="0" w:name="_GoBack"/>
      <w:bookmarkEnd w:id="0"/>
      <w:r>
        <w:rPr>
          <w:rFonts w:hint="eastAsia" w:ascii="仿宋" w:hAnsi="仿宋" w:eastAsia="仿宋" w:cs="仿宋"/>
          <w:w w:val="10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34290</wp:posOffset>
                </wp:positionV>
                <wp:extent cx="5411470" cy="190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1470" cy="1905"/>
                        </a:xfrm>
                        <a:prstGeom prst="straightConnector1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8pt;margin-top:2.7pt;height:0.15pt;width:426.1pt;z-index:251661312;mso-width-relative:page;mso-height-relative:page;" filled="f" stroked="t" coordsize="21600,21600" o:gfxdata="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oUETN&#10;1QAAAAYBAAAPAAAAAAAAAAEAIAAAACIAAABkcnMvZG93bnJldi54bWxQSwECFAAUAAAACACHTuJA&#10;CKm96usBAAC5AwAADgAAAAAAAAABACAAAAAkAQAAZHJzL2Uyb0RvYy54bWxQSwUGAAAAAAYABgBZ&#10;AQAAgQUAAAAA&#10;">
                <v:fill on="f" focussize="0,0"/>
                <v:stroke weight="0.34992125984252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C2DD8"/>
    <w:rsid w:val="57345515"/>
    <w:rsid w:val="5935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7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2022-08-15T08:54:00Z</dcterms:created>
  <dc:creator>Administrator</dc:creator>
  <cp:lastModifiedBy>Administrator</cp:lastModifiedBy>
  <cp:lastPrinted>2022-08-17T03:19:43Z</cp:lastPrinted>
  <dcterms:modified xsi:type="dcterms:W3CDTF">2022-08-17T03:23:58Z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