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附件：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不符合退休申报条件告知书</w:t>
      </w:r>
    </w:p>
    <w:p>
      <w:pPr>
        <w:spacing w:line="54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sz w:val="32"/>
          <w:szCs w:val="32"/>
        </w:rPr>
        <w:t xml:space="preserve"> 单位（职工）：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你提供的档案等退休材料，经审核，因下列原因不符合条件。（在对应的原因序号上打√）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1、档案真实性存疑；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2、档案之外的其他原始材料存疑；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3、出生时间涂改，建议提供其他有效原始材料核实；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4、未到法定退休年龄；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5、缴费年限不足（含累计缴费不足15年、单位缴纳养老保险费不足10年、实际缴费不足4年等）；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6、其他原因（需列明具体的情形）。</w:t>
      </w:r>
    </w:p>
    <w:p>
      <w:pPr>
        <w:spacing w:line="540" w:lineRule="exact"/>
        <w:ind w:firstLine="64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对第1、2种情形，将委托有鉴定资质的“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” （山东省具有文书鉴定资质的机构名单附后）对存疑材料进行鉴定。请你单位（职工）在收到该告知书5个工作日内到养老保险参保地人社部门选择鉴定机构，逾期不选的，视为放弃本次退休申请。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经鉴定申报材料不真实的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，鉴定费用由你单位（职工）负担，</w:t>
      </w:r>
      <w:r>
        <w:rPr>
          <w:rFonts w:hint="eastAsia" w:ascii="仿宋_GB2312" w:hAnsi="仿宋_GB2312" w:eastAsia="仿宋_GB2312" w:cs="仿宋_GB2312"/>
          <w:sz w:val="32"/>
          <w:szCs w:val="32"/>
        </w:rPr>
        <w:t>涉嫌犯罪的，将按照有关规定移交公安部门进行查处；经鉴定确认档案等材料真实的，退休待遇不受影响。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职工本人（或单位经办人员）签字：</w:t>
      </w:r>
    </w:p>
    <w:p>
      <w:pPr>
        <w:spacing w:line="54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年   月  日</w:t>
      </w:r>
    </w:p>
    <w:p>
      <w:pPr>
        <w:spacing w:line="60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附：山东省具有文书鉴定资质的机构名单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635"/>
        </w:tabs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1、机构名称: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山东大舜司法鉴定所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济南市历下区经十路17079号汇文轩21层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机构负责人：李克安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0531-82950698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635"/>
        </w:tabs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2、机构名称: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山东政法学院司法鉴定中心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济南市历下区解放东路63号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机构负责人：李学博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0531-88599555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3、机构名称：  青岛正源司法鉴定所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青岛市市南区山东路29号银河大厦F层</w:t>
      </w:r>
    </w:p>
    <w:p>
      <w:pPr>
        <w:spacing w:line="320" w:lineRule="exact"/>
        <w:ind w:left="-737" w:leftChars="-351" w:firstLine="982" w:firstLineChars="307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机构负责人：刘翠静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0532-85810482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4、机构名称: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青岛青大司法鉴定所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青岛市崂山区株洲路20号3栋B单元1103户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机构负责人：崔益群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0532-85950600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5、机构名称: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青岛万方司法鉴定所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t>青岛市市南区河南路15号甲2楼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机构负责人：王培嵩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联系电话：0532-82866115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6、机构名称：青岛联科司法鉴定所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青岛市市南区四川路31号双威商务楼6楼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机构负责人：袁钦民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0532-68882233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7、机构名称：  淄博齐鲁物证司法鉴定中心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淄博市张店区西二路253号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机构负责人：梅孝武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0533-6218179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8、机构名称：  山东金剑司法鉴定中心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枣庄市中区解放中路136号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机构负责人：许玉珠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0632－3688600 3259759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9、机构名称：  烟台富运司法鉴定中心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烟台市芝罘区南大街117号（文化宫大厦15楼）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机构负责人：刘明鑫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0535-6215800  6215108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10、机构名称：烟台衡信司法鉴定中心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烟台市芝罘区华茂街49号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机构负责人：曲钦凡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0535-6222178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11、机构名称：潍坊鑫诚司法鉴定所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潍坊市高新区胜利大街2756号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机构负责人：丛瑞德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0536－8889917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12、机构名称：泰安东岳司法鉴定所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机构住所：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泰安市长城路2号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机构负责人：杨丰强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0538-8492199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13、机构名称：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山东永鼎司法鉴定中心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威海市渔港路12号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机构负责人：侯  杰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0631－5308148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14、机构名称：  日照浩德司法鉴定所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日照市东港区黄海二路45号海洋国际908室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机构负责人：张守培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0633－8306582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15、机构名称：  聊城法衡司法鉴定所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机构住所：  聊城市卫育南路25号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机构负责人：王传山</w:t>
      </w:r>
    </w:p>
    <w:p>
      <w:pPr>
        <w:spacing w:line="3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 0635-8382110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B16"/>
    <w:rsid w:val="000B2522"/>
    <w:rsid w:val="000D5310"/>
    <w:rsid w:val="000E087E"/>
    <w:rsid w:val="001A02B2"/>
    <w:rsid w:val="001B2B06"/>
    <w:rsid w:val="001C0FB4"/>
    <w:rsid w:val="001E34B5"/>
    <w:rsid w:val="001F4D2D"/>
    <w:rsid w:val="00275E05"/>
    <w:rsid w:val="002840DD"/>
    <w:rsid w:val="002B46AD"/>
    <w:rsid w:val="00364B20"/>
    <w:rsid w:val="003C01D9"/>
    <w:rsid w:val="003D577C"/>
    <w:rsid w:val="00411070"/>
    <w:rsid w:val="00452D13"/>
    <w:rsid w:val="00487594"/>
    <w:rsid w:val="004B5F91"/>
    <w:rsid w:val="004C1D30"/>
    <w:rsid w:val="004D0CAF"/>
    <w:rsid w:val="004E196B"/>
    <w:rsid w:val="00563B17"/>
    <w:rsid w:val="005A391D"/>
    <w:rsid w:val="005D7160"/>
    <w:rsid w:val="005E68B8"/>
    <w:rsid w:val="00603EC7"/>
    <w:rsid w:val="00606DC7"/>
    <w:rsid w:val="00611FC5"/>
    <w:rsid w:val="006558F3"/>
    <w:rsid w:val="00697F98"/>
    <w:rsid w:val="006E175E"/>
    <w:rsid w:val="00703246"/>
    <w:rsid w:val="007121ED"/>
    <w:rsid w:val="007356BA"/>
    <w:rsid w:val="007939A7"/>
    <w:rsid w:val="007C2C80"/>
    <w:rsid w:val="007D3006"/>
    <w:rsid w:val="007F485D"/>
    <w:rsid w:val="00802C03"/>
    <w:rsid w:val="008402DC"/>
    <w:rsid w:val="008D38B2"/>
    <w:rsid w:val="008F2588"/>
    <w:rsid w:val="00991200"/>
    <w:rsid w:val="00AF6F8E"/>
    <w:rsid w:val="00B11580"/>
    <w:rsid w:val="00BD3C70"/>
    <w:rsid w:val="00BE4268"/>
    <w:rsid w:val="00C12481"/>
    <w:rsid w:val="00C37388"/>
    <w:rsid w:val="00CA0F75"/>
    <w:rsid w:val="00CD250A"/>
    <w:rsid w:val="00CD4C15"/>
    <w:rsid w:val="00D273DE"/>
    <w:rsid w:val="00D44F28"/>
    <w:rsid w:val="00D719F5"/>
    <w:rsid w:val="00DD3CAD"/>
    <w:rsid w:val="00DD46A5"/>
    <w:rsid w:val="00E242A9"/>
    <w:rsid w:val="00E37A79"/>
    <w:rsid w:val="00E6474D"/>
    <w:rsid w:val="00E64996"/>
    <w:rsid w:val="00E72946"/>
    <w:rsid w:val="00EC013D"/>
    <w:rsid w:val="00ED42AA"/>
    <w:rsid w:val="00F107AA"/>
    <w:rsid w:val="00F266FE"/>
    <w:rsid w:val="00F33737"/>
    <w:rsid w:val="00F72F99"/>
    <w:rsid w:val="00F8148B"/>
    <w:rsid w:val="00F95C55"/>
    <w:rsid w:val="00FA6B16"/>
    <w:rsid w:val="00FB083F"/>
    <w:rsid w:val="00FE6D8E"/>
    <w:rsid w:val="0CB31BBD"/>
    <w:rsid w:val="13B82664"/>
    <w:rsid w:val="184C5572"/>
    <w:rsid w:val="197643AB"/>
    <w:rsid w:val="1A4C74B9"/>
    <w:rsid w:val="1D410CB8"/>
    <w:rsid w:val="23061571"/>
    <w:rsid w:val="26BB2E86"/>
    <w:rsid w:val="2CB15700"/>
    <w:rsid w:val="33587EE4"/>
    <w:rsid w:val="3E0E69B4"/>
    <w:rsid w:val="415462BC"/>
    <w:rsid w:val="42112185"/>
    <w:rsid w:val="4D676C1D"/>
    <w:rsid w:val="4FA7687A"/>
    <w:rsid w:val="59473146"/>
    <w:rsid w:val="5A7B62D8"/>
    <w:rsid w:val="5DC35085"/>
    <w:rsid w:val="62A0623A"/>
    <w:rsid w:val="66977586"/>
    <w:rsid w:val="6881337B"/>
    <w:rsid w:val="729F4039"/>
    <w:rsid w:val="77CF0583"/>
    <w:rsid w:val="7A5E4506"/>
    <w:rsid w:val="7BA705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237D75-64CD-47D4-B6B5-FE5CFBE34C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383</Words>
  <Characters>2185</Characters>
  <Lines>18</Lines>
  <Paragraphs>5</Paragraphs>
  <TotalTime>0</TotalTime>
  <ScaleCrop>false</ScaleCrop>
  <LinksUpToDate>false</LinksUpToDate>
  <CharactersWithSpaces>2563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2019-01-09T01:14:00Z</dcterms:created>
  <dc:creator>AutoBVT</dc:creator>
  <cp:lastModifiedBy>ADMINmz</cp:lastModifiedBy>
  <cp:lastPrinted>2019-03-13T02:16:00Z</cp:lastPrinted>
  <dcterms:modified xsi:type="dcterms:W3CDTF">2019-03-14T06:44:04Z</dcterms:modified>
  <dc:title>ZBCR-2019-0120001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