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B0" w:rsidRDefault="00D85BDE">
      <w:pPr>
        <w:pStyle w:val="a3"/>
        <w:widowControl/>
        <w:shd w:val="clear" w:color="auto" w:fill="FFFFFF"/>
        <w:spacing w:before="0" w:beforeAutospacing="0" w:after="0" w:afterAutospacing="0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附件</w:t>
      </w:r>
    </w:p>
    <w:p w:rsidR="00D77AB0" w:rsidRDefault="00D77AB0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</w:p>
    <w:p w:rsidR="00D77AB0" w:rsidRPr="00C84942" w:rsidRDefault="00D85BDE" w:rsidP="00C84942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  <w:r w:rsidRPr="00C84942">
        <w:rPr>
          <w:rFonts w:ascii="宋体" w:hAnsi="宋体" w:cs="宋体" w:hint="eastAsia"/>
          <w:b/>
          <w:bCs/>
          <w:sz w:val="36"/>
          <w:szCs w:val="36"/>
          <w:shd w:val="clear" w:color="auto" w:fill="FFFFFF"/>
        </w:rPr>
        <w:t>人力资源社会保障部 财政部 国家税务总局关于阶段性降低失业保险、工伤保险费率有关问题的通知</w:t>
      </w: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华文楷体" w:eastAsia="华文楷体" w:hAnsi="华文楷体" w:cs="方正仿宋_GBK"/>
          <w:color w:val="333333"/>
          <w:sz w:val="32"/>
          <w:szCs w:val="32"/>
          <w:shd w:val="clear" w:color="auto" w:fill="FFFFFF"/>
        </w:rPr>
      </w:pPr>
      <w:proofErr w:type="gramStart"/>
      <w:r w:rsidRPr="00C84942">
        <w:rPr>
          <w:rFonts w:ascii="华文楷体" w:eastAsia="华文楷体" w:hAnsi="华文楷体" w:cs="方正仿宋_GBK" w:hint="eastAsia"/>
          <w:sz w:val="32"/>
          <w:szCs w:val="32"/>
          <w:shd w:val="clear" w:color="auto" w:fill="FFFFFF"/>
        </w:rPr>
        <w:t>人社部</w:t>
      </w:r>
      <w:proofErr w:type="gramEnd"/>
      <w:r w:rsidRPr="00C84942">
        <w:rPr>
          <w:rFonts w:ascii="华文楷体" w:eastAsia="华文楷体" w:hAnsi="华文楷体" w:cs="方正仿宋_GBK" w:hint="eastAsia"/>
          <w:sz w:val="32"/>
          <w:szCs w:val="32"/>
          <w:shd w:val="clear" w:color="auto" w:fill="FFFFFF"/>
        </w:rPr>
        <w:t>发〔2023〕19号 </w:t>
      </w:r>
      <w:r w:rsidRPr="00C84942">
        <w:rPr>
          <w:rFonts w:ascii="华文楷体" w:eastAsia="华文楷体" w:hAnsi="华文楷体" w:cs="方正仿宋_GBK" w:hint="eastAsia"/>
          <w:color w:val="333333"/>
          <w:sz w:val="32"/>
          <w:szCs w:val="32"/>
          <w:shd w:val="clear" w:color="auto" w:fill="FFFFFF"/>
        </w:rPr>
        <w:t xml:space="preserve">    </w:t>
      </w:r>
      <w:bookmarkStart w:id="0" w:name="_GoBack"/>
      <w:bookmarkEnd w:id="0"/>
      <w:r w:rsidRPr="00C84942">
        <w:rPr>
          <w:rFonts w:ascii="华文楷体" w:eastAsia="华文楷体" w:hAnsi="华文楷体" w:cs="方正仿宋_GBK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D77AB0" w:rsidRPr="00C84942" w:rsidRDefault="00D77AB0">
      <w:pPr>
        <w:pStyle w:val="a3"/>
        <w:widowControl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方正仿宋_GBK"/>
          <w:color w:val="333333"/>
          <w:sz w:val="32"/>
          <w:szCs w:val="32"/>
          <w:shd w:val="clear" w:color="auto" w:fill="FFFFFF"/>
        </w:rPr>
      </w:pP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>各省、自治区、直辖市及新疆生产建设兵团人力资源社会保障厅(局)、财政(财务)厅(局)，国家税务总局各省、自治区、直辖市和计划单列市税务局：</w:t>
      </w: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 xml:space="preserve">　　为进一步减轻企业负担，增强企业活力，促进就业稳定，经国务院同意，现就阶段性降低失业保险、工伤保险费率有关问题通知如下：</w:t>
      </w: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 xml:space="preserve">　　一、自2023年5月1日起，继续实施阶段性降低失业保险费率至1%的政策，实施期限延长至2024年底。在省(区、市)行政区域内，单位及个人的费率应当统一，个人费率不得超过单位费率。</w:t>
      </w: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 xml:space="preserve">　　二、自2023年5月1日起，按照《</w:t>
      </w:r>
      <w:hyperlink r:id="rId7" w:history="1">
        <w:r w:rsidRPr="00C84942">
          <w:rPr>
            <w:rStyle w:val="a4"/>
            <w:rFonts w:ascii="仿宋" w:eastAsia="仿宋" w:hAnsi="仿宋" w:cs="方正仿宋_GBK" w:hint="eastAsia"/>
            <w:color w:val="000000"/>
            <w:sz w:val="32"/>
            <w:szCs w:val="32"/>
            <w:u w:val="none"/>
            <w:shd w:val="clear" w:color="auto" w:fill="FFFFFF"/>
          </w:rPr>
          <w:t>国务院办公厅关于印发降低社会保险费率综合方案的通知</w:t>
        </w:r>
      </w:hyperlink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>》(</w:t>
      </w:r>
      <w:hyperlink r:id="rId8" w:history="1">
        <w:r w:rsidRPr="00C84942">
          <w:rPr>
            <w:rStyle w:val="a4"/>
            <w:rFonts w:ascii="仿宋" w:eastAsia="仿宋" w:hAnsi="仿宋" w:cs="方正仿宋_GBK" w:hint="eastAsia"/>
            <w:color w:val="000000"/>
            <w:sz w:val="32"/>
            <w:szCs w:val="32"/>
            <w:u w:val="none"/>
            <w:shd w:val="clear" w:color="auto" w:fill="FFFFFF"/>
          </w:rPr>
          <w:t>国办发〔2019〕13号</w:t>
        </w:r>
      </w:hyperlink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>)有关实施条件，继续实施阶段性降低工伤保险费率政策，实施期限延长至2024年底。</w:t>
      </w: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lastRenderedPageBreak/>
        <w:t xml:space="preserve">　　三、各地要加强失业保险、工伤保险基金运行分析，</w:t>
      </w:r>
      <w:proofErr w:type="gramStart"/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>平衡好降费率</w:t>
      </w:r>
      <w:proofErr w:type="gramEnd"/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>与保发放之间的关系，既要确保降费率政策落实，也要确保待遇按时足额发放，确保制度运行安全平稳可持续。</w:t>
      </w: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 xml:space="preserve">　　四、各地要继续按照国家有关规定进一步规范缴费比例、缴费基数等相关政策，不得自行出台降低缴费基数、减免社会保险费等减少基金收入的政策。</w:t>
      </w: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 xml:space="preserve">　　五、各地人力资源社会保障、税务部门要按规定开展降费核算工作，并按月及时上报有关情况。</w:t>
      </w: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 xml:space="preserve">　　阶段性降低失业保险、工伤保险费率政策性强，社会关注度高。各地要把思想和行动统一到党中央、国务院决策部署上来，加强组织领导，精心组织实施。各地贯彻落实本通知情况以及执行中遇到的问题，请及时向人力资源社会保障部、财政部、国家税务总局报告。</w:t>
      </w:r>
    </w:p>
    <w:p w:rsidR="00D77AB0" w:rsidRPr="00C84942" w:rsidRDefault="00D77AB0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方正仿宋_GBK"/>
          <w:color w:val="333333"/>
          <w:sz w:val="32"/>
          <w:szCs w:val="32"/>
          <w:shd w:val="clear" w:color="auto" w:fill="FFFFFF"/>
        </w:rPr>
      </w:pPr>
    </w:p>
    <w:p w:rsidR="00D77AB0" w:rsidRPr="00C84942" w:rsidRDefault="00D77AB0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方正仿宋_GBK"/>
          <w:color w:val="333333"/>
          <w:sz w:val="32"/>
          <w:szCs w:val="32"/>
          <w:shd w:val="clear" w:color="auto" w:fill="FFFFFF"/>
        </w:rPr>
      </w:pPr>
    </w:p>
    <w:p w:rsidR="00D77AB0" w:rsidRPr="00C84942" w:rsidRDefault="00D77AB0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方正仿宋_GBK"/>
          <w:color w:val="333333"/>
          <w:sz w:val="32"/>
          <w:szCs w:val="32"/>
          <w:shd w:val="clear" w:color="auto" w:fill="FFFFFF"/>
        </w:rPr>
      </w:pP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>人力资源社会保障部 </w:t>
      </w:r>
      <w:r w:rsidRPr="00C8494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财政部</w:t>
      </w: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> </w:t>
      </w:r>
      <w:r w:rsidRPr="00C8494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国家税务总局</w:t>
      </w:r>
    </w:p>
    <w:p w:rsidR="00D77AB0" w:rsidRPr="00C84942" w:rsidRDefault="00D85BDE">
      <w:pPr>
        <w:pStyle w:val="a3"/>
        <w:widowControl/>
        <w:shd w:val="clear" w:color="auto" w:fill="FFFFFF"/>
        <w:spacing w:before="0" w:beforeAutospacing="0" w:after="0" w:afterAutospacing="0"/>
        <w:jc w:val="right"/>
        <w:rPr>
          <w:rFonts w:ascii="仿宋" w:eastAsia="仿宋" w:hAnsi="仿宋" w:cs="方正仿宋_GBK"/>
          <w:color w:val="333333"/>
          <w:sz w:val="32"/>
          <w:szCs w:val="32"/>
        </w:rPr>
      </w:pPr>
      <w:r w:rsidRPr="00C84942">
        <w:rPr>
          <w:rFonts w:ascii="仿宋" w:eastAsia="仿宋" w:hAnsi="仿宋" w:cs="方正仿宋_GBK" w:hint="eastAsia"/>
          <w:color w:val="333333"/>
          <w:sz w:val="32"/>
          <w:szCs w:val="32"/>
          <w:shd w:val="clear" w:color="auto" w:fill="FFFFFF"/>
        </w:rPr>
        <w:t>2023年3月29日</w:t>
      </w:r>
    </w:p>
    <w:p w:rsidR="00D77AB0" w:rsidRDefault="00D77AB0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D77A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DE" w:rsidRDefault="00D85BDE" w:rsidP="00D85BDE">
      <w:r>
        <w:separator/>
      </w:r>
    </w:p>
  </w:endnote>
  <w:endnote w:type="continuationSeparator" w:id="0">
    <w:p w:rsidR="00D85BDE" w:rsidRDefault="00D85BDE" w:rsidP="00D8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DE" w:rsidRDefault="00D85BDE" w:rsidP="00D85BDE">
      <w:r>
        <w:separator/>
      </w:r>
    </w:p>
  </w:footnote>
  <w:footnote w:type="continuationSeparator" w:id="0">
    <w:p w:rsidR="00D85BDE" w:rsidRDefault="00D85BDE" w:rsidP="00D8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67510"/>
    <w:rsid w:val="FF2E2F1B"/>
    <w:rsid w:val="00C84942"/>
    <w:rsid w:val="00D77AB0"/>
    <w:rsid w:val="00D85BDE"/>
    <w:rsid w:val="3E3FF30C"/>
    <w:rsid w:val="49667510"/>
    <w:rsid w:val="66BF99C5"/>
    <w:rsid w:val="77FFB6AB"/>
    <w:rsid w:val="7DABB640"/>
    <w:rsid w:val="7FFF0E05"/>
    <w:rsid w:val="BA7B23C6"/>
    <w:rsid w:val="D7FFA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D85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5BD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D85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5BD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D85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5BD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D85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5BD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i5.cn/article/26/1266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ui5.cn/article/26/12663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679</Words>
  <Characters>186</Characters>
  <Application>Microsoft Office Word</Application>
  <DocSecurity>0</DocSecurity>
  <Lines>1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</dc:creator>
  <cp:lastModifiedBy>Dell</cp:lastModifiedBy>
  <cp:revision>3</cp:revision>
  <cp:lastPrinted>2023-04-13T06:11:00Z</cp:lastPrinted>
  <dcterms:created xsi:type="dcterms:W3CDTF">2023-04-13T06:19:00Z</dcterms:created>
  <dcterms:modified xsi:type="dcterms:W3CDTF">2023-04-13T06:20:00Z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