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附表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辽宁省驻沈省直机关事业单位基本医疗保险</w:t>
      </w:r>
    </w:p>
    <w:p>
      <w:pPr>
        <w:ind w:left="36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新增门诊特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慢</w:t>
      </w:r>
      <w:r>
        <w:rPr>
          <w:rFonts w:hint="eastAsia" w:ascii="宋体" w:hAnsi="宋体"/>
          <w:b/>
          <w:bCs/>
          <w:sz w:val="32"/>
          <w:szCs w:val="32"/>
        </w:rPr>
        <w:t>病鉴定表</w:t>
      </w:r>
    </w:p>
    <w:p>
      <w:pPr>
        <w:ind w:firstLine="6120" w:firstLineChars="2550"/>
        <w:rPr>
          <w:rFonts w:hint="eastAsia" w:ascii="仿宋_GB2312" w:eastAsia="仿宋_GB2312"/>
          <w:b w:val="0"/>
          <w:bCs w:val="0"/>
          <w:sz w:val="24"/>
          <w:u w:val="single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No. 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        </w:t>
      </w:r>
    </w:p>
    <w:tbl>
      <w:tblPr>
        <w:tblStyle w:val="2"/>
        <w:tblW w:w="86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288"/>
        <w:gridCol w:w="250"/>
        <w:gridCol w:w="650"/>
        <w:gridCol w:w="1800"/>
        <w:gridCol w:w="720"/>
        <w:gridCol w:w="1021"/>
        <w:gridCol w:w="419"/>
        <w:gridCol w:w="126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姓 　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人员类别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在职/退休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医保卡号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单位电话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个人电话</w:t>
            </w:r>
          </w:p>
        </w:tc>
        <w:tc>
          <w:tcPr>
            <w:tcW w:w="32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特病治疗医院（选定后一年内不得更改）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本次申报病种及合并症名称（需增项者标明已审批特病病种、治疗医院）</w:t>
            </w:r>
          </w:p>
        </w:tc>
        <w:tc>
          <w:tcPr>
            <w:tcW w:w="54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8667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体检医院初审意见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ind w:left="0" w:leftChars="0" w:firstLine="1260" w:firstLineChars="450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left="0" w:leftChars="0" w:firstLine="1260" w:firstLineChars="45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ind w:firstLine="840" w:firstLineChars="30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专家印章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医保办印章　　　　　　　　　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体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检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记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录</w:t>
            </w:r>
          </w:p>
        </w:tc>
        <w:tc>
          <w:tcPr>
            <w:tcW w:w="8127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病史摘要：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查体记录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主要辅助检查报告结果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符合特病标准的病种及合并症诊断名称：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专家签章　　　　　专家签章</w:t>
            </w:r>
          </w:p>
          <w:p>
            <w:pPr>
              <w:ind w:firstLine="2940" w:firstLineChars="105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医保办印章         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          </w:t>
            </w:r>
          </w:p>
          <w:p>
            <w:pPr>
              <w:ind w:firstLine="4560" w:firstLineChars="19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批</w:t>
            </w:r>
          </w:p>
        </w:tc>
        <w:tc>
          <w:tcPr>
            <w:tcW w:w="8127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核定的特病病种：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            　　　　　　省社保局审核印章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                       　　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252" w:type="dxa"/>
          <w:wAfter w:w="7877" w:type="dxa"/>
          <w:trHeight w:val="13249" w:hRule="atLeast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　</w:t>
            </w:r>
          </w:p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检查报告单粘贴处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2019-03-27T07:57:00Z</dcterms:created>
  <dc:creator>lenovo</dc:creator>
  <cp:lastModifiedBy>lenovo</cp:lastModifiedBy>
  <dcterms:modified xsi:type="dcterms:W3CDTF">2019-03-27T07:57:04Z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