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16570" cy="5553075"/>
            <wp:effectExtent l="0" t="0" r="17780" b="9525"/>
            <wp:wrapNone/>
            <wp:docPr id="1" name="图片 2" descr="20201224142704748_页面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657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6C59"/>
    <w:rsid w:val="0E10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2020-12-24T08:41:00Z</dcterms:created>
  <dc:creator>黄浩琳</dc:creator>
  <cp:lastModifiedBy>黄浩琳</cp:lastModifiedBy>
  <dcterms:modified xsi:type="dcterms:W3CDTF">2020-12-24T08:42:22Z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